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997DB0" w14:textId="77777777" w:rsidR="004E432C" w:rsidRPr="009D0AB1" w:rsidRDefault="004E432C" w:rsidP="004E432C">
      <w:pPr>
        <w:rPr>
          <w:rFonts w:ascii="Arial" w:hAnsi="Arial"/>
          <w:b/>
          <w:sz w:val="28"/>
          <w:szCs w:val="28"/>
          <w:lang w:val="de-DE"/>
        </w:rPr>
      </w:pPr>
      <w:r>
        <w:rPr>
          <w:rFonts w:ascii="Arial" w:hAnsi="Arial"/>
          <w:b/>
          <w:sz w:val="28"/>
          <w:szCs w:val="28"/>
          <w:lang w:val="de-DE"/>
        </w:rPr>
        <w:t>O</w:t>
      </w:r>
      <w:r w:rsidRPr="009D0AB1">
        <w:rPr>
          <w:rFonts w:ascii="Arial" w:hAnsi="Arial"/>
          <w:b/>
          <w:sz w:val="28"/>
          <w:szCs w:val="28"/>
          <w:lang w:val="de-DE"/>
        </w:rPr>
        <w:t xml:space="preserve">ptische Dehnungsmessung </w:t>
      </w:r>
      <w:r>
        <w:rPr>
          <w:rFonts w:ascii="Arial" w:hAnsi="Arial"/>
          <w:b/>
          <w:sz w:val="28"/>
          <w:szCs w:val="28"/>
          <w:lang w:val="de-DE"/>
        </w:rPr>
        <w:t>bei über 750 °C</w:t>
      </w:r>
      <w:r w:rsidRPr="009D0AB1">
        <w:rPr>
          <w:rFonts w:ascii="Arial" w:hAnsi="Arial"/>
          <w:b/>
          <w:sz w:val="28"/>
          <w:szCs w:val="28"/>
          <w:lang w:val="de-DE"/>
        </w:rPr>
        <w:t xml:space="preserve"> </w:t>
      </w:r>
    </w:p>
    <w:p w14:paraId="3467F3B5" w14:textId="48733A6D" w:rsidR="003336A0" w:rsidRPr="00320509" w:rsidRDefault="001179B3" w:rsidP="00593CE8">
      <w:pPr>
        <w:pStyle w:val="KeinLeerraum"/>
        <w:tabs>
          <w:tab w:val="left" w:pos="5177"/>
        </w:tabs>
        <w:rPr>
          <w:rFonts w:ascii="Arial" w:hAnsi="Arial"/>
          <w:b/>
          <w:sz w:val="28"/>
          <w:szCs w:val="28"/>
        </w:rPr>
      </w:pPr>
      <w:r w:rsidRPr="00320509">
        <w:rPr>
          <w:rFonts w:ascii="Arial" w:hAnsi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0BAA30" wp14:editId="0BCCD39C">
                <wp:simplePos x="0" y="0"/>
                <wp:positionH relativeFrom="column">
                  <wp:posOffset>3775710</wp:posOffset>
                </wp:positionH>
                <wp:positionV relativeFrom="paragraph">
                  <wp:posOffset>243205</wp:posOffset>
                </wp:positionV>
                <wp:extent cx="2072640" cy="1219200"/>
                <wp:effectExtent l="0" t="0" r="3810" b="0"/>
                <wp:wrapSquare wrapText="bothSides"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2640" cy="1219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3A4663" w14:textId="77777777" w:rsidR="005D79FE" w:rsidRPr="00EE01EC" w:rsidRDefault="005D79FE" w:rsidP="00EE01EC">
                            <w:pPr>
                              <w:ind w:firstLine="284"/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  <w:p w14:paraId="09AB29A5" w14:textId="77777777" w:rsidR="005D79FE" w:rsidRPr="00081985" w:rsidRDefault="005D79FE" w:rsidP="00003FEE">
                            <w:pPr>
                              <w:spacing w:line="360" w:lineRule="auto"/>
                              <w:ind w:firstLine="426"/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81985">
                              <w:rPr>
                                <w:rFonts w:ascii="Arial" w:hAnsi="Arial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Fotos</w:t>
                            </w:r>
                            <w:proofErr w:type="spellEnd"/>
                          </w:p>
                          <w:p w14:paraId="06696514" w14:textId="26A5D0B9" w:rsidR="005D79FE" w:rsidRPr="00081985" w:rsidRDefault="005B4219" w:rsidP="00EE01EC">
                            <w:pPr>
                              <w:spacing w:line="360" w:lineRule="auto"/>
                              <w:ind w:firstLine="426"/>
                              <w:rPr>
                                <w:rFonts w:ascii="Arial" w:hAnsi="Arial" w:cs="Times New Roman"/>
                                <w:b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Times New Roman"/>
                                <w:b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  <w:t>Video</w:t>
                            </w:r>
                          </w:p>
                          <w:p w14:paraId="14576458" w14:textId="77777777" w:rsidR="005D79FE" w:rsidRPr="00081985" w:rsidRDefault="005D79FE" w:rsidP="00EE01EC">
                            <w:pPr>
                              <w:spacing w:line="360" w:lineRule="auto"/>
                              <w:ind w:firstLine="426"/>
                              <w:rPr>
                                <w:rFonts w:ascii="Arial" w:hAnsi="Arial" w:cs="Times New Roman"/>
                                <w:b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081985">
                              <w:rPr>
                                <w:rFonts w:ascii="Arial" w:hAnsi="Arial" w:cs="Times New Roman"/>
                                <w:b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  <w:t>Englische Version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margin-left:297.3pt;margin-top:19.15pt;width:163.2pt;height:9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" fillcolor="#d8d8d8 [2732]" stroked="f">
                <v:textbox>
                  <w:txbxContent>
                    <w:p w14:paraId="4F3A4663" w14:textId="77777777" w:rsidR="005D79FE" w:rsidRPr="00EE01EC" w:rsidRDefault="005D79FE" w:rsidP="00EE01EC">
                      <w:pPr>
                        <w:ind w:firstLine="284"/>
                        <w:rPr>
                          <w:rFonts w:ascii="Arial" w:hAnsi="Arial"/>
                          <w:b/>
                        </w:rPr>
                      </w:pPr>
                    </w:p>
                    <w:p w14:paraId="09AB29A5" w14:textId="77777777" w:rsidR="005D79FE" w:rsidRPr="00081985" w:rsidRDefault="005D79FE" w:rsidP="00003FEE">
                      <w:pPr>
                        <w:spacing w:line="360" w:lineRule="auto"/>
                        <w:ind w:firstLine="426"/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081985">
                        <w:rPr>
                          <w:rFonts w:ascii="Arial" w:hAnsi="Arial" w:cs="Times New Roman"/>
                          <w:b/>
                          <w:color w:val="000000"/>
                          <w:sz w:val="20"/>
                          <w:szCs w:val="20"/>
                        </w:rPr>
                        <w:t>Fotos</w:t>
                      </w:r>
                      <w:proofErr w:type="spellEnd"/>
                    </w:p>
                    <w:p w14:paraId="06696514" w14:textId="26A5D0B9" w:rsidR="005D79FE" w:rsidRPr="00081985" w:rsidRDefault="005B4219" w:rsidP="00EE01EC">
                      <w:pPr>
                        <w:spacing w:line="360" w:lineRule="auto"/>
                        <w:ind w:firstLine="426"/>
                        <w:rPr>
                          <w:rFonts w:ascii="Arial" w:hAnsi="Arial" w:cs="Times New Roman"/>
                          <w:b/>
                          <w:color w:val="000000"/>
                          <w:sz w:val="20"/>
                          <w:szCs w:val="20"/>
                          <w:lang w:val="de-DE"/>
                        </w:rPr>
                      </w:pPr>
                      <w:r>
                        <w:rPr>
                          <w:rFonts w:ascii="Arial" w:hAnsi="Arial" w:cs="Times New Roman"/>
                          <w:b/>
                          <w:color w:val="000000"/>
                          <w:sz w:val="20"/>
                          <w:szCs w:val="20"/>
                          <w:lang w:val="de-DE"/>
                        </w:rPr>
                        <w:t>Video</w:t>
                      </w:r>
                    </w:p>
                    <w:p w14:paraId="14576458" w14:textId="77777777" w:rsidR="005D79FE" w:rsidRPr="00081985" w:rsidRDefault="005D79FE" w:rsidP="00EE01EC">
                      <w:pPr>
                        <w:spacing w:line="360" w:lineRule="auto"/>
                        <w:ind w:firstLine="426"/>
                        <w:rPr>
                          <w:rFonts w:ascii="Arial" w:hAnsi="Arial" w:cs="Times New Roman"/>
                          <w:b/>
                          <w:color w:val="000000"/>
                          <w:sz w:val="20"/>
                          <w:szCs w:val="20"/>
                          <w:lang w:val="de-DE"/>
                        </w:rPr>
                      </w:pPr>
                      <w:r w:rsidRPr="00081985">
                        <w:rPr>
                          <w:rFonts w:ascii="Arial" w:hAnsi="Arial" w:cs="Times New Roman"/>
                          <w:b/>
                          <w:color w:val="000000"/>
                          <w:sz w:val="20"/>
                          <w:szCs w:val="20"/>
                          <w:lang w:val="de-DE"/>
                        </w:rPr>
                        <w:t>Englische Version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20509">
        <w:rPr>
          <w:rFonts w:ascii="Arial" w:hAnsi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FA6486" wp14:editId="07954809">
                <wp:simplePos x="0" y="0"/>
                <wp:positionH relativeFrom="column">
                  <wp:posOffset>-5715</wp:posOffset>
                </wp:positionH>
                <wp:positionV relativeFrom="paragraph">
                  <wp:posOffset>243205</wp:posOffset>
                </wp:positionV>
                <wp:extent cx="3726180" cy="1219200"/>
                <wp:effectExtent l="0" t="0" r="7620" b="0"/>
                <wp:wrapSquare wrapText="bothSides"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6180" cy="1219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A722D" w14:textId="5B451678" w:rsidR="005D79FE" w:rsidRPr="00081985" w:rsidRDefault="007B727E" w:rsidP="00081985">
                            <w:pPr>
                              <w:spacing w:line="360" w:lineRule="auto"/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Auf</w:t>
                            </w:r>
                            <w:proofErr w:type="spellEnd"/>
                            <w:r>
                              <w:rPr>
                                <w:rFonts w:ascii="Arial" w:hAnsi="Arial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einen</w:t>
                            </w:r>
                            <w:proofErr w:type="spellEnd"/>
                            <w:r>
                              <w:rPr>
                                <w:rFonts w:ascii="Arial" w:hAnsi="Arial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Blick</w:t>
                            </w:r>
                            <w:proofErr w:type="spellEnd"/>
                            <w:r w:rsidR="005D79FE" w:rsidRPr="00081985">
                              <w:rPr>
                                <w:rFonts w:ascii="Arial" w:hAnsi="Arial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0438E183" w14:textId="7DC38CD3" w:rsidR="00460B92" w:rsidRPr="004E432C" w:rsidRDefault="001179B3" w:rsidP="004E432C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line="30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berührungsloses</w:t>
                            </w:r>
                            <w:r w:rsidR="004E432C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4E432C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Extensometer</w:t>
                            </w:r>
                            <w:proofErr w:type="spellEnd"/>
                            <w:r w:rsidR="004E432C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4E432C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videoXtens</w:t>
                            </w:r>
                            <w:proofErr w:type="spellEnd"/>
                            <w:r w:rsidR="004E432C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 HT</w:t>
                            </w:r>
                          </w:p>
                          <w:p w14:paraId="2E628F69" w14:textId="6789D077" w:rsidR="004E432C" w:rsidRPr="004E432C" w:rsidRDefault="004E432C" w:rsidP="004E432C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line="30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derzeit einziges</w:t>
                            </w:r>
                            <w:r w:rsidR="00267F13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 Messsystem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für optisch hochauflösende</w:t>
                            </w:r>
                            <w:r w:rsidR="001179B3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179B3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lokale </w:t>
                            </w:r>
                            <w:r w:rsidR="00267F13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Dehnungsmessungen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Messungen über 750 </w:t>
                            </w:r>
                            <w:r w:rsidRPr="00002EC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°C</w:t>
                            </w:r>
                          </w:p>
                          <w:p w14:paraId="77CE92F3" w14:textId="6FE35F68" w:rsidR="004E432C" w:rsidRPr="004E432C" w:rsidRDefault="001179B3" w:rsidP="004E432C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line="30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einfache Implemen</w:t>
                            </w:r>
                            <w:r w:rsidR="004E432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tierung in einen vorhandenen Messaufbau</w:t>
                            </w:r>
                          </w:p>
                          <w:p w14:paraId="5EF35E8B" w14:textId="78033704" w:rsidR="00CB4886" w:rsidRPr="00201622" w:rsidRDefault="00CB4886" w:rsidP="00201622">
                            <w:pPr>
                              <w:pStyle w:val="Listenabsatz"/>
                              <w:spacing w:line="300" w:lineRule="auto"/>
                              <w:ind w:left="36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" o:spid="_x0000_s1027" type="#_x0000_t202" style="position:absolute;margin-left:-.45pt;margin-top:19.15pt;width:293.4pt;height:9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" fillcolor="#d8d8d8 [2732]" stroked="f">
                <v:textbox>
                  <w:txbxContent>
                    <w:p w14:paraId="660A722D" w14:textId="5B451678" w:rsidR="005D79FE" w:rsidRPr="00081985" w:rsidRDefault="007B727E" w:rsidP="00081985">
                      <w:pPr>
                        <w:spacing w:line="360" w:lineRule="auto"/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Times New Roman"/>
                          <w:b/>
                          <w:color w:val="000000"/>
                          <w:sz w:val="20"/>
                          <w:szCs w:val="20"/>
                        </w:rPr>
                        <w:t>Auf</w:t>
                      </w:r>
                      <w:proofErr w:type="spellEnd"/>
                      <w:r>
                        <w:rPr>
                          <w:rFonts w:ascii="Arial" w:hAnsi="Arial"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Times New Roman"/>
                          <w:b/>
                          <w:color w:val="000000"/>
                          <w:sz w:val="20"/>
                          <w:szCs w:val="20"/>
                        </w:rPr>
                        <w:t>einen</w:t>
                      </w:r>
                      <w:proofErr w:type="spellEnd"/>
                      <w:r>
                        <w:rPr>
                          <w:rFonts w:ascii="Arial" w:hAnsi="Arial"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Times New Roman"/>
                          <w:b/>
                          <w:color w:val="000000"/>
                          <w:sz w:val="20"/>
                          <w:szCs w:val="20"/>
                        </w:rPr>
                        <w:t>Blick</w:t>
                      </w:r>
                      <w:proofErr w:type="spellEnd"/>
                      <w:r w:rsidR="005D79FE" w:rsidRPr="00081985">
                        <w:rPr>
                          <w:rFonts w:ascii="Arial" w:hAnsi="Arial" w:cs="Times New Roman"/>
                          <w:b/>
                          <w:color w:val="000000"/>
                          <w:sz w:val="20"/>
                          <w:szCs w:val="20"/>
                        </w:rPr>
                        <w:t>:</w:t>
                      </w:r>
                    </w:p>
                    <w:p w14:paraId="0438E183" w14:textId="7DC38CD3" w:rsidR="00460B92" w:rsidRPr="004E432C" w:rsidRDefault="001179B3" w:rsidP="004E432C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line="30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berührungsloses</w:t>
                      </w:r>
                      <w:r w:rsidR="004E432C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4E432C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Extensometer</w:t>
                      </w:r>
                      <w:proofErr w:type="spellEnd"/>
                      <w:r w:rsidR="004E432C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4E432C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videoXtens</w:t>
                      </w:r>
                      <w:proofErr w:type="spellEnd"/>
                      <w:r w:rsidR="004E432C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 HT</w:t>
                      </w:r>
                    </w:p>
                    <w:p w14:paraId="2E628F69" w14:textId="6789D077" w:rsidR="004E432C" w:rsidRPr="004E432C" w:rsidRDefault="004E432C" w:rsidP="004E432C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line="30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derzeit einziges</w:t>
                      </w:r>
                      <w:r w:rsidR="00267F13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 Messsystem </w:t>
                      </w: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für optisch hochauflösende</w:t>
                      </w:r>
                      <w:r w:rsidR="001179B3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1179B3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lokale </w:t>
                      </w:r>
                      <w:r w:rsidR="00267F13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Dehnungsmessungen </w:t>
                      </w: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Messungen über 750 </w:t>
                      </w:r>
                      <w:r w:rsidRPr="00002ECF">
                        <w:rPr>
                          <w:rFonts w:ascii="Arial" w:hAnsi="Arial" w:cs="Arial"/>
                          <w:sz w:val="20"/>
                          <w:szCs w:val="20"/>
                        </w:rPr>
                        <w:t>°C</w:t>
                      </w:r>
                    </w:p>
                    <w:p w14:paraId="77CE92F3" w14:textId="6FE35F68" w:rsidR="004E432C" w:rsidRPr="004E432C" w:rsidRDefault="001179B3" w:rsidP="004E432C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line="30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einfache Implemen</w:t>
                      </w:r>
                      <w:r w:rsidR="004E432C">
                        <w:rPr>
                          <w:rFonts w:ascii="Arial" w:hAnsi="Arial" w:cs="Arial"/>
                          <w:sz w:val="20"/>
                          <w:szCs w:val="20"/>
                        </w:rPr>
                        <w:t>tierung in einen vorhandenen Messaufbau</w:t>
                      </w:r>
                    </w:p>
                    <w:p w14:paraId="5EF35E8B" w14:textId="78033704" w:rsidR="00CB4886" w:rsidRPr="00201622" w:rsidRDefault="00CB4886" w:rsidP="00201622">
                      <w:pPr>
                        <w:pStyle w:val="Listenabsatz"/>
                        <w:spacing w:line="300" w:lineRule="auto"/>
                        <w:ind w:left="36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14E97" w:rsidRPr="00320509">
        <w:rPr>
          <w:rFonts w:ascii="Arial" w:hAnsi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169F4A" wp14:editId="59A53FA6">
                <wp:simplePos x="0" y="0"/>
                <wp:positionH relativeFrom="column">
                  <wp:posOffset>3886200</wp:posOffset>
                </wp:positionH>
                <wp:positionV relativeFrom="paragraph">
                  <wp:posOffset>662940</wp:posOffset>
                </wp:positionV>
                <wp:extent cx="156210" cy="156210"/>
                <wp:effectExtent l="0" t="0" r="21590" b="21590"/>
                <wp:wrapSquare wrapText="bothSides"/>
                <wp:docPr id="16" name="Textfeld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56210" cy="156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056E01" w14:textId="77777777" w:rsidR="005D79FE" w:rsidRDefault="005D79FE" w:rsidP="00FA3C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7C169F4A" id="Textfeld 16" o:spid="_x0000_s1028" type="#_x0000_t202" style="position:absolute;margin-left:306pt;margin-top:52.2pt;width:12.3pt;height:12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" fillcolor="white [3212]" strokecolor="#7f7f7f [1612]">
                <v:path arrowok="t"/>
                <o:lock v:ext="edit" aspectratio="t"/>
                <v:textbox>
                  <w:txbxContent>
                    <w:p w14:paraId="3A056E01" w14:textId="77777777" w:rsidR="005D79FE" w:rsidRDefault="005D79FE" w:rsidP="00FA3CE9"/>
                  </w:txbxContent>
                </v:textbox>
                <w10:wrap type="square"/>
              </v:shape>
            </w:pict>
          </mc:Fallback>
        </mc:AlternateContent>
      </w:r>
      <w:r w:rsidR="001C756C" w:rsidRPr="00320509"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B919BF" wp14:editId="4A1C24C4">
                <wp:simplePos x="0" y="0"/>
                <wp:positionH relativeFrom="column">
                  <wp:posOffset>3907155</wp:posOffset>
                </wp:positionH>
                <wp:positionV relativeFrom="paragraph">
                  <wp:posOffset>462280</wp:posOffset>
                </wp:positionV>
                <wp:extent cx="114300" cy="114300"/>
                <wp:effectExtent l="0" t="0" r="12700" b="12700"/>
                <wp:wrapThrough wrapText="bothSides">
                  <wp:wrapPolygon edited="0">
                    <wp:start x="0" y="0"/>
                    <wp:lineTo x="0" y="19200"/>
                    <wp:lineTo x="19200" y="19200"/>
                    <wp:lineTo x="19200" y="0"/>
                    <wp:lineTo x="0" y="0"/>
                  </wp:wrapPolygon>
                </wp:wrapThrough>
                <wp:docPr id="18" name="Multipliziere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mathMultiply">
                          <a:avLst/>
                        </a:prstGeom>
                        <a:solidFill>
                          <a:srgbClr val="CC00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id="Multiplizieren 18" o:spid="_x0000_s1026" style="position:absolute;margin-left:307.65pt;margin-top:36.4pt;width:9pt;height: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300,1143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" path="m17947,36957l36957,17947,57150,38141,77343,17947,96353,36957,76159,57150,96353,77343,77343,96353,57150,76159,36957,96353,17947,77343,38141,57150,17947,36957xe" fillcolor="#c00" stroked="f">
                <v:path arrowok="t" o:connecttype="custom" o:connectlocs="17947,36957;36957,17947;57150,38141;77343,17947;96353,36957;76159,57150;96353,77343;77343,96353;57150,76159;36957,96353;17947,77343;38141,57150;17947,36957" o:connectangles="0,0,0,0,0,0,0,0,0,0,0,0,0"/>
                <w10:wrap type="through"/>
              </v:shape>
            </w:pict>
          </mc:Fallback>
        </mc:AlternateContent>
      </w:r>
      <w:r w:rsidR="001C756C" w:rsidRPr="00320509">
        <w:rPr>
          <w:rFonts w:ascii="Arial" w:hAnsi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1D6AEF" wp14:editId="4EE440E9">
                <wp:simplePos x="0" y="0"/>
                <wp:positionH relativeFrom="column">
                  <wp:posOffset>3886200</wp:posOffset>
                </wp:positionH>
                <wp:positionV relativeFrom="paragraph">
                  <wp:posOffset>441325</wp:posOffset>
                </wp:positionV>
                <wp:extent cx="156210" cy="156210"/>
                <wp:effectExtent l="0" t="0" r="21590" b="21590"/>
                <wp:wrapSquare wrapText="bothSides"/>
                <wp:docPr id="13" name="Textfeld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56210" cy="156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3532E" w14:textId="77777777" w:rsidR="005D79FE" w:rsidRDefault="005D79FE" w:rsidP="00EE01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521D6AEF" id="Textfeld 13" o:spid="_x0000_s1029" type="#_x0000_t202" style="position:absolute;margin-left:306pt;margin-top:34.75pt;width:12.3pt;height:12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" fillcolor="white [3212]" strokecolor="#7f7f7f [1612]">
                <v:path arrowok="t"/>
                <o:lock v:ext="edit" aspectratio="t"/>
                <v:textbox>
                  <w:txbxContent>
                    <w:p w14:paraId="7913532E" w14:textId="77777777" w:rsidR="005D79FE" w:rsidRDefault="005D79FE" w:rsidP="00EE01EC"/>
                  </w:txbxContent>
                </v:textbox>
                <w10:wrap type="square"/>
              </v:shape>
            </w:pict>
          </mc:Fallback>
        </mc:AlternateContent>
      </w:r>
      <w:r w:rsidR="00593CE8">
        <w:rPr>
          <w:rFonts w:ascii="Arial" w:hAnsi="Arial"/>
          <w:b/>
          <w:sz w:val="28"/>
          <w:szCs w:val="28"/>
        </w:rPr>
        <w:tab/>
      </w:r>
    </w:p>
    <w:p w14:paraId="12FD41F2" w14:textId="2C43162A" w:rsidR="003336A0" w:rsidRPr="003863BD" w:rsidRDefault="00A52EA5" w:rsidP="00081985">
      <w:pPr>
        <w:pStyle w:val="KeinLeerraum"/>
        <w:rPr>
          <w:rFonts w:ascii="Arial" w:hAnsi="Arial"/>
          <w:b/>
          <w:sz w:val="28"/>
          <w:szCs w:val="28"/>
        </w:rPr>
      </w:pPr>
      <w:r w:rsidRPr="00320509">
        <w:rPr>
          <w:rFonts w:ascii="Arial" w:hAnsi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D1C3C5" wp14:editId="7756D989">
                <wp:simplePos x="0" y="0"/>
                <wp:positionH relativeFrom="column">
                  <wp:posOffset>3887470</wp:posOffset>
                </wp:positionH>
                <wp:positionV relativeFrom="paragraph">
                  <wp:posOffset>684530</wp:posOffset>
                </wp:positionV>
                <wp:extent cx="156210" cy="156210"/>
                <wp:effectExtent l="0" t="0" r="15240" b="15240"/>
                <wp:wrapSquare wrapText="bothSides"/>
                <wp:docPr id="17" name="Textfeld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56210" cy="156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EF4995" w14:textId="1A3B17AB" w:rsidR="005D79FE" w:rsidRDefault="00612F82" w:rsidP="00FA3CE9">
                            <w:r>
                              <w:rPr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49BE7428" wp14:editId="1FC71C9B">
                                  <wp:extent cx="0" cy="0"/>
                                  <wp:effectExtent l="0" t="0" r="0" b="0"/>
                                  <wp:docPr id="10" name="Grafik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7" o:spid="_x0000_s1030" type="#_x0000_t202" style="position:absolute;margin-left:306.1pt;margin-top:53.9pt;width:12.3pt;height:12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" fillcolor="white [3212]" strokecolor="#7f7f7f [1612]">
                <v:path arrowok="t"/>
                <o:lock v:ext="edit" aspectratio="t"/>
                <v:textbox>
                  <w:txbxContent>
                    <w:p w14:paraId="2BEF4995" w14:textId="1A3B17AB" w:rsidR="005D79FE" w:rsidRDefault="00612F82" w:rsidP="00FA3CE9">
                      <w:r>
                        <w:rPr>
                          <w:noProof/>
                          <w:lang w:val="de-DE"/>
                        </w:rPr>
                        <w:drawing>
                          <wp:inline distT="0" distB="0" distL="0" distR="0" wp14:anchorId="49BE7428" wp14:editId="1FC71C9B">
                            <wp:extent cx="0" cy="0"/>
                            <wp:effectExtent l="0" t="0" r="0" b="0"/>
                            <wp:docPr id="10" name="Grafik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49DF3C" w14:textId="77777777" w:rsidR="00201622" w:rsidRDefault="00201622" w:rsidP="00B9496B">
      <w:pPr>
        <w:tabs>
          <w:tab w:val="left" w:pos="7371"/>
        </w:tabs>
        <w:spacing w:line="360" w:lineRule="auto"/>
        <w:ind w:right="-142"/>
        <w:rPr>
          <w:rFonts w:ascii="Arial" w:hAnsi="Arial" w:cs="Arial"/>
          <w:b/>
          <w:sz w:val="20"/>
          <w:szCs w:val="20"/>
        </w:rPr>
      </w:pPr>
    </w:p>
    <w:p w14:paraId="5AE74B48" w14:textId="7505EBD1" w:rsidR="004E432C" w:rsidRPr="004E432C" w:rsidRDefault="00CB4886" w:rsidP="004E432C">
      <w:pPr>
        <w:tabs>
          <w:tab w:val="left" w:pos="7371"/>
        </w:tabs>
        <w:spacing w:line="360" w:lineRule="auto"/>
        <w:ind w:right="-142"/>
        <w:rPr>
          <w:rFonts w:ascii="Arial" w:hAnsi="Arial" w:cs="Arial"/>
          <w:b/>
          <w:bCs/>
          <w:kern w:val="36"/>
          <w:sz w:val="20"/>
          <w:szCs w:val="20"/>
          <w:lang w:val="de-DE"/>
        </w:rPr>
      </w:pPr>
      <w:proofErr w:type="spellStart"/>
      <w:r>
        <w:rPr>
          <w:rFonts w:ascii="Arial" w:hAnsi="Arial" w:cs="Arial"/>
          <w:b/>
          <w:sz w:val="20"/>
          <w:szCs w:val="20"/>
        </w:rPr>
        <w:t>Zwick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sz w:val="20"/>
          <w:szCs w:val="20"/>
        </w:rPr>
        <w:t>Roell</w:t>
      </w:r>
      <w:proofErr w:type="spellEnd"/>
      <w:r w:rsidR="00C75347" w:rsidRPr="007605A8">
        <w:rPr>
          <w:rFonts w:ascii="Arial" w:hAnsi="Arial" w:cs="Arial"/>
          <w:b/>
          <w:sz w:val="20"/>
          <w:szCs w:val="20"/>
        </w:rPr>
        <w:t>,</w:t>
      </w:r>
      <w:r w:rsidR="00EA310F" w:rsidRPr="007605A8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4E432C">
        <w:rPr>
          <w:rFonts w:ascii="Arial" w:hAnsi="Arial" w:cs="Arial"/>
          <w:b/>
          <w:sz w:val="20"/>
          <w:szCs w:val="20"/>
        </w:rPr>
        <w:t>Februar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2018</w:t>
      </w:r>
      <w:r w:rsidR="00CC5BAA" w:rsidRPr="007605A8">
        <w:rPr>
          <w:rFonts w:ascii="Arial" w:hAnsi="Arial" w:cs="Arial"/>
          <w:b/>
          <w:sz w:val="20"/>
          <w:szCs w:val="20"/>
        </w:rPr>
        <w:t xml:space="preserve">. </w:t>
      </w:r>
      <w:r w:rsidR="004E432C" w:rsidRPr="004E432C">
        <w:rPr>
          <w:rFonts w:ascii="Arial" w:hAnsi="Arial" w:cs="Arial"/>
          <w:b/>
          <w:bCs/>
          <w:kern w:val="36"/>
          <w:sz w:val="20"/>
          <w:szCs w:val="20"/>
          <w:lang w:val="de-DE"/>
        </w:rPr>
        <w:t xml:space="preserve">Materialprüfungen unter hohen Temperaturen und Drücken stellen spezielle Anforderungen an Prüf- und Messgeräte. Das gilt auch für Ermüdungsversuche an einem </w:t>
      </w:r>
      <w:proofErr w:type="spellStart"/>
      <w:r w:rsidR="004E432C" w:rsidRPr="004E432C">
        <w:rPr>
          <w:rFonts w:ascii="Arial" w:hAnsi="Arial" w:cs="Arial"/>
          <w:b/>
          <w:bCs/>
          <w:kern w:val="36"/>
          <w:sz w:val="20"/>
          <w:szCs w:val="20"/>
          <w:lang w:val="de-DE"/>
        </w:rPr>
        <w:t>Lötspalt</w:t>
      </w:r>
      <w:proofErr w:type="spellEnd"/>
      <w:r w:rsidR="004E432C" w:rsidRPr="004E432C">
        <w:rPr>
          <w:rFonts w:ascii="Arial" w:hAnsi="Arial" w:cs="Arial"/>
          <w:b/>
          <w:bCs/>
          <w:kern w:val="36"/>
          <w:sz w:val="20"/>
          <w:szCs w:val="20"/>
          <w:lang w:val="de-DE"/>
        </w:rPr>
        <w:t xml:space="preserve"> im Hochtemperaturbereich. Um mögliche lokale Dehnungen auch noch bei </w:t>
      </w:r>
      <w:r w:rsidR="004E432C">
        <w:rPr>
          <w:rFonts w:ascii="Arial" w:hAnsi="Arial" w:cs="Arial"/>
          <w:b/>
          <w:bCs/>
          <w:kern w:val="36"/>
          <w:sz w:val="20"/>
          <w:szCs w:val="20"/>
          <w:lang w:val="de-DE"/>
        </w:rPr>
        <w:br/>
      </w:r>
      <w:r w:rsidR="004E432C" w:rsidRPr="004E432C">
        <w:rPr>
          <w:rFonts w:ascii="Arial" w:hAnsi="Arial" w:cs="Arial"/>
          <w:b/>
          <w:bCs/>
          <w:kern w:val="36"/>
          <w:sz w:val="20"/>
          <w:szCs w:val="20"/>
          <w:lang w:val="de-DE"/>
        </w:rPr>
        <w:t xml:space="preserve">750 °C optisch hochauflösend messen zu können, setzt Siemens auf ein berührungsloses </w:t>
      </w:r>
      <w:proofErr w:type="spellStart"/>
      <w:r w:rsidR="004E432C" w:rsidRPr="004E432C">
        <w:rPr>
          <w:rFonts w:ascii="Arial" w:hAnsi="Arial" w:cs="Arial"/>
          <w:b/>
          <w:bCs/>
          <w:kern w:val="36"/>
          <w:sz w:val="20"/>
          <w:szCs w:val="20"/>
          <w:lang w:val="de-DE"/>
        </w:rPr>
        <w:t>Extensometer</w:t>
      </w:r>
      <w:proofErr w:type="spellEnd"/>
      <w:r w:rsidR="004E432C" w:rsidRPr="004E432C">
        <w:rPr>
          <w:rFonts w:ascii="Arial" w:hAnsi="Arial" w:cs="Arial"/>
          <w:b/>
          <w:bCs/>
          <w:kern w:val="36"/>
          <w:sz w:val="20"/>
          <w:szCs w:val="20"/>
          <w:lang w:val="de-DE"/>
        </w:rPr>
        <w:t xml:space="preserve"> aus dem Hause Zwick</w:t>
      </w:r>
      <w:r w:rsidR="00267F13">
        <w:rPr>
          <w:rFonts w:ascii="Arial" w:hAnsi="Arial" w:cs="Arial"/>
          <w:b/>
          <w:bCs/>
          <w:kern w:val="36"/>
          <w:sz w:val="20"/>
          <w:szCs w:val="20"/>
          <w:lang w:val="de-DE"/>
        </w:rPr>
        <w:t xml:space="preserve"> </w:t>
      </w:r>
      <w:proofErr w:type="spellStart"/>
      <w:r w:rsidR="00267F13">
        <w:rPr>
          <w:rFonts w:ascii="Arial" w:hAnsi="Arial" w:cs="Arial"/>
          <w:b/>
          <w:bCs/>
          <w:kern w:val="36"/>
          <w:sz w:val="20"/>
          <w:szCs w:val="20"/>
          <w:lang w:val="de-DE"/>
        </w:rPr>
        <w:t>Roell</w:t>
      </w:r>
      <w:proofErr w:type="spellEnd"/>
      <w:r w:rsidR="004E432C" w:rsidRPr="004E432C">
        <w:rPr>
          <w:rFonts w:ascii="Arial" w:hAnsi="Arial" w:cs="Arial"/>
          <w:b/>
          <w:bCs/>
          <w:kern w:val="36"/>
          <w:sz w:val="20"/>
          <w:szCs w:val="20"/>
          <w:lang w:val="de-DE"/>
        </w:rPr>
        <w:t xml:space="preserve">. </w:t>
      </w:r>
    </w:p>
    <w:p w14:paraId="5B0C6C89" w14:textId="7F64D90A" w:rsidR="00B9496B" w:rsidRPr="00B9496B" w:rsidRDefault="00B9496B" w:rsidP="00B9496B">
      <w:pPr>
        <w:tabs>
          <w:tab w:val="left" w:pos="7371"/>
        </w:tabs>
        <w:spacing w:line="360" w:lineRule="auto"/>
        <w:ind w:right="-142"/>
        <w:rPr>
          <w:rFonts w:ascii="Arial" w:hAnsi="Arial" w:cs="Arial"/>
          <w:b/>
          <w:bCs/>
          <w:kern w:val="36"/>
          <w:sz w:val="20"/>
          <w:szCs w:val="20"/>
          <w:lang w:val="de-DE"/>
        </w:rPr>
      </w:pPr>
    </w:p>
    <w:p w14:paraId="7208DDBF" w14:textId="20348449" w:rsidR="004E432C" w:rsidRPr="004E432C" w:rsidRDefault="004E432C" w:rsidP="004E432C">
      <w:pPr>
        <w:tabs>
          <w:tab w:val="left" w:pos="7371"/>
        </w:tabs>
        <w:spacing w:line="360" w:lineRule="auto"/>
        <w:ind w:right="-142"/>
        <w:rPr>
          <w:rFonts w:ascii="Arial" w:hAnsi="Arial" w:cs="Arial"/>
          <w:bCs/>
          <w:kern w:val="36"/>
          <w:sz w:val="20"/>
          <w:szCs w:val="20"/>
          <w:lang w:val="de-DE"/>
        </w:rPr>
      </w:pPr>
      <w:r w:rsidRPr="004E432C">
        <w:rPr>
          <w:rFonts w:ascii="Arial" w:hAnsi="Arial" w:cs="Arial"/>
          <w:bCs/>
          <w:kern w:val="36"/>
          <w:sz w:val="20"/>
          <w:szCs w:val="20"/>
          <w:lang w:val="de-DE"/>
        </w:rPr>
        <w:t>Zur Untersuchung von Lötverbindungen bei Ermüdungsversuchen im Hochtemperaturbereich setzte das Siemens Festigkeitslabor für zerstörende Prüfungen in Mülheim bislang auf taktile Dehnungs</w:t>
      </w:r>
      <w:r>
        <w:rPr>
          <w:rFonts w:ascii="Arial" w:hAnsi="Arial" w:cs="Arial"/>
          <w:bCs/>
          <w:kern w:val="36"/>
          <w:sz w:val="20"/>
          <w:szCs w:val="20"/>
          <w:lang w:val="de-DE"/>
        </w:rPr>
        <w:t>-</w:t>
      </w:r>
      <w:proofErr w:type="spellStart"/>
      <w:r w:rsidRPr="004E432C">
        <w:rPr>
          <w:rFonts w:ascii="Arial" w:hAnsi="Arial" w:cs="Arial"/>
          <w:bCs/>
          <w:kern w:val="36"/>
          <w:sz w:val="20"/>
          <w:szCs w:val="20"/>
          <w:lang w:val="de-DE"/>
        </w:rPr>
        <w:t>aufnehmer</w:t>
      </w:r>
      <w:proofErr w:type="spellEnd"/>
      <w:r w:rsidRPr="004E432C">
        <w:rPr>
          <w:rFonts w:ascii="Arial" w:hAnsi="Arial" w:cs="Arial"/>
          <w:bCs/>
          <w:kern w:val="36"/>
          <w:sz w:val="20"/>
          <w:szCs w:val="20"/>
          <w:lang w:val="de-DE"/>
        </w:rPr>
        <w:t xml:space="preserve">. Das Ziel: Detaillierte Informationen über das Verhalten von Lötspalten kleiner 1 mm unter Einwirkung äußerer Kräfte zu gewinnen. Da der Messbereich des taktilen </w:t>
      </w:r>
      <w:proofErr w:type="spellStart"/>
      <w:r w:rsidRPr="004E432C">
        <w:rPr>
          <w:rFonts w:ascii="Arial" w:hAnsi="Arial" w:cs="Arial"/>
          <w:bCs/>
          <w:kern w:val="36"/>
          <w:sz w:val="20"/>
          <w:szCs w:val="20"/>
          <w:lang w:val="de-DE"/>
        </w:rPr>
        <w:t>Aufnehmers</w:t>
      </w:r>
      <w:proofErr w:type="spellEnd"/>
      <w:r w:rsidRPr="004E432C">
        <w:rPr>
          <w:rFonts w:ascii="Arial" w:hAnsi="Arial" w:cs="Arial"/>
          <w:bCs/>
          <w:kern w:val="36"/>
          <w:sz w:val="20"/>
          <w:szCs w:val="20"/>
          <w:lang w:val="de-DE"/>
        </w:rPr>
        <w:t xml:space="preserve"> aber bei 10 mm lag, konnte überwiegend nur das Verhalten des Grundwerkstoffs geprüft werden. </w:t>
      </w:r>
    </w:p>
    <w:p w14:paraId="592FE54A" w14:textId="77777777" w:rsidR="004E432C" w:rsidRPr="004E432C" w:rsidRDefault="004E432C" w:rsidP="004E432C">
      <w:pPr>
        <w:tabs>
          <w:tab w:val="left" w:pos="7371"/>
        </w:tabs>
        <w:spacing w:line="360" w:lineRule="auto"/>
        <w:ind w:right="-142"/>
        <w:rPr>
          <w:rFonts w:ascii="Arial" w:hAnsi="Arial" w:cs="Arial"/>
          <w:bCs/>
          <w:kern w:val="36"/>
          <w:sz w:val="20"/>
          <w:szCs w:val="20"/>
          <w:lang w:val="de-DE"/>
        </w:rPr>
      </w:pPr>
    </w:p>
    <w:p w14:paraId="2CF041A9" w14:textId="3064944B" w:rsidR="00B9496B" w:rsidRPr="00B9496B" w:rsidRDefault="004E432C" w:rsidP="00B9496B">
      <w:pPr>
        <w:tabs>
          <w:tab w:val="left" w:pos="7371"/>
        </w:tabs>
        <w:spacing w:line="360" w:lineRule="auto"/>
        <w:ind w:right="-142"/>
        <w:rPr>
          <w:rFonts w:ascii="Arial" w:hAnsi="Arial" w:cs="Arial"/>
          <w:bCs/>
          <w:kern w:val="36"/>
          <w:sz w:val="20"/>
          <w:szCs w:val="20"/>
          <w:lang w:val="de-DE"/>
        </w:rPr>
      </w:pPr>
      <w:r w:rsidRPr="004E432C">
        <w:rPr>
          <w:rFonts w:ascii="Arial" w:hAnsi="Arial" w:cs="Arial"/>
          <w:bCs/>
          <w:kern w:val="36"/>
          <w:sz w:val="20"/>
          <w:szCs w:val="20"/>
          <w:lang w:val="de-DE"/>
        </w:rPr>
        <w:t xml:space="preserve">Um eine genauere Aussage über das Verhältnis von lokaler zur übergreifenden Dehnung zu erhalten, wird aktuell ein optisches Dehnungsmesssystem von Messphysik, ein Unternehmen der Zwick </w:t>
      </w:r>
      <w:proofErr w:type="spellStart"/>
      <w:r w:rsidRPr="004E432C">
        <w:rPr>
          <w:rFonts w:ascii="Arial" w:hAnsi="Arial" w:cs="Arial"/>
          <w:bCs/>
          <w:kern w:val="36"/>
          <w:sz w:val="20"/>
          <w:szCs w:val="20"/>
          <w:lang w:val="de-DE"/>
        </w:rPr>
        <w:t>Roell</w:t>
      </w:r>
      <w:proofErr w:type="spellEnd"/>
      <w:r w:rsidRPr="004E432C">
        <w:rPr>
          <w:rFonts w:ascii="Arial" w:hAnsi="Arial" w:cs="Arial"/>
          <w:bCs/>
          <w:kern w:val="36"/>
          <w:sz w:val="20"/>
          <w:szCs w:val="20"/>
          <w:lang w:val="de-DE"/>
        </w:rPr>
        <w:t xml:space="preserve"> Gruppe, eingesetzt. Das speziell für Hochtemperatur-Dehnungsmessungen entwickelte berührungslose </w:t>
      </w:r>
      <w:proofErr w:type="spellStart"/>
      <w:r w:rsidRPr="004E432C">
        <w:rPr>
          <w:rFonts w:ascii="Arial" w:hAnsi="Arial" w:cs="Arial"/>
          <w:bCs/>
          <w:kern w:val="36"/>
          <w:sz w:val="20"/>
          <w:szCs w:val="20"/>
          <w:lang w:val="de-DE"/>
        </w:rPr>
        <w:t>Extensometer</w:t>
      </w:r>
      <w:proofErr w:type="spellEnd"/>
      <w:r w:rsidRPr="004E432C">
        <w:rPr>
          <w:rFonts w:ascii="Arial" w:hAnsi="Arial" w:cs="Arial"/>
          <w:bCs/>
          <w:kern w:val="36"/>
          <w:sz w:val="20"/>
          <w:szCs w:val="20"/>
          <w:lang w:val="de-DE"/>
        </w:rPr>
        <w:t xml:space="preserve"> </w:t>
      </w:r>
      <w:proofErr w:type="spellStart"/>
      <w:r w:rsidRPr="004E432C">
        <w:rPr>
          <w:rFonts w:ascii="Arial" w:hAnsi="Arial" w:cs="Arial"/>
          <w:bCs/>
          <w:kern w:val="36"/>
          <w:sz w:val="20"/>
          <w:szCs w:val="20"/>
          <w:lang w:val="de-DE"/>
        </w:rPr>
        <w:t>videoXtens</w:t>
      </w:r>
      <w:proofErr w:type="spellEnd"/>
      <w:r w:rsidRPr="004E432C">
        <w:rPr>
          <w:rFonts w:ascii="Arial" w:hAnsi="Arial" w:cs="Arial"/>
          <w:bCs/>
          <w:kern w:val="36"/>
          <w:sz w:val="20"/>
          <w:szCs w:val="20"/>
          <w:lang w:val="de-DE"/>
        </w:rPr>
        <w:t xml:space="preserve"> HT bietet derzeit als einziges Messsystem auf dem Markt die Möglichkeit, lokale Dehnungen bei Temperaturen über 750°C optisch hochauflösend zu messen. Darüber hinaus überzeugt die einfache Implementierung in einen vorhandenen Messaufbau und die anwenderfreundliche Struktur der Software. </w:t>
      </w:r>
    </w:p>
    <w:p w14:paraId="2B45B809" w14:textId="6CC1EC53" w:rsidR="00851FD3" w:rsidRPr="00B9496B" w:rsidRDefault="00851FD3" w:rsidP="00B9496B">
      <w:pPr>
        <w:tabs>
          <w:tab w:val="left" w:pos="7371"/>
        </w:tabs>
        <w:spacing w:line="360" w:lineRule="auto"/>
        <w:ind w:right="-142"/>
        <w:rPr>
          <w:rFonts w:ascii="Arial" w:hAnsi="Arial" w:cs="Arial"/>
          <w:sz w:val="22"/>
          <w:szCs w:val="22"/>
          <w:lang w:val="de-DE"/>
        </w:rPr>
      </w:pPr>
    </w:p>
    <w:p w14:paraId="75E65F6C" w14:textId="77777777" w:rsidR="00593CE8" w:rsidRDefault="00593CE8" w:rsidP="00EA310F">
      <w:pPr>
        <w:pStyle w:val="Lead-In"/>
        <w:suppressAutoHyphens/>
        <w:jc w:val="left"/>
        <w:rPr>
          <w:rFonts w:ascii="Arial" w:hAnsi="Arial" w:cs="Arial"/>
          <w:b w:val="0"/>
          <w:sz w:val="16"/>
          <w:szCs w:val="16"/>
        </w:rPr>
      </w:pPr>
    </w:p>
    <w:p w14:paraId="2B889E55" w14:textId="6BD56AD2" w:rsidR="00EA310F" w:rsidRDefault="00593CE8" w:rsidP="00EA310F">
      <w:pPr>
        <w:pStyle w:val="Lead-In"/>
        <w:suppressAutoHyphens/>
        <w:jc w:val="left"/>
        <w:rPr>
          <w:rFonts w:ascii="Arial" w:hAnsi="Arial" w:cs="Arial"/>
          <w:b w:val="0"/>
          <w:sz w:val="16"/>
          <w:szCs w:val="16"/>
        </w:rPr>
      </w:pPr>
      <w:r w:rsidRPr="00004927">
        <w:rPr>
          <w:rFonts w:ascii="Univers LT Std 45 Light" w:hAnsi="Univers LT Std 45 Light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C1E60E" wp14:editId="574227BE">
                <wp:simplePos x="0" y="0"/>
                <wp:positionH relativeFrom="column">
                  <wp:posOffset>-3810</wp:posOffset>
                </wp:positionH>
                <wp:positionV relativeFrom="paragraph">
                  <wp:posOffset>36195</wp:posOffset>
                </wp:positionV>
                <wp:extent cx="5623560" cy="1327150"/>
                <wp:effectExtent l="0" t="0" r="0" b="635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3560" cy="1327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A2275E" w14:textId="1F0373F8" w:rsidR="005D79FE" w:rsidRPr="00873E05" w:rsidRDefault="002B1BC6" w:rsidP="00C175A1">
                            <w:pPr>
                              <w:spacing w:line="360" w:lineRule="auto"/>
                              <w:rPr>
                                <w:rFonts w:ascii="Arial" w:hAnsi="Arial" w:cs="Univers-Bol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Kontakt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Zwick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Roell</w:t>
                            </w:r>
                            <w:proofErr w:type="spellEnd"/>
                            <w:r w:rsidR="004E432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4E432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4E432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4E432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4E432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  <w:t xml:space="preserve">Kontakt </w:t>
                            </w:r>
                            <w:proofErr w:type="spellStart"/>
                            <w:r w:rsidR="004E432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Pressea</w:t>
                            </w:r>
                            <w:r w:rsidR="005D79FE" w:rsidRPr="00873E0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gentur</w:t>
                            </w:r>
                            <w:proofErr w:type="spellEnd"/>
                          </w:p>
                          <w:p w14:paraId="53CD361C" w14:textId="511D2759" w:rsidR="005D79FE" w:rsidRPr="00EB15CA" w:rsidRDefault="005D79FE" w:rsidP="006834E5">
                            <w:pPr>
                              <w:ind w:left="993" w:right="-7" w:hanging="993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B15CA"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</w:rPr>
                              <w:t>Zwick</w:t>
                            </w:r>
                            <w:proofErr w:type="spellEnd"/>
                            <w:r w:rsidRPr="00EB15CA"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</w:rPr>
                              <w:t xml:space="preserve"> GmbH &amp; Co</w:t>
                            </w:r>
                            <w:r w:rsidR="008B5AD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Pr="00EB15CA"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</w:rPr>
                              <w:t xml:space="preserve"> KG</w:t>
                            </w:r>
                            <w:r w:rsidR="0044100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44100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44100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44100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44100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="0044100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awikom</w:t>
                            </w:r>
                            <w:proofErr w:type="spellEnd"/>
                            <w:r w:rsidR="0044100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44100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gmbh</w:t>
                            </w:r>
                            <w:proofErr w:type="spellEnd"/>
                          </w:p>
                          <w:p w14:paraId="02A1BEC5" w14:textId="6B776295" w:rsidR="005D79FE" w:rsidRPr="00EB15CA" w:rsidRDefault="005D79FE" w:rsidP="006834E5">
                            <w:pPr>
                              <w:ind w:left="993" w:hanging="993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B15CA"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</w:rPr>
                              <w:t xml:space="preserve">Wolfgang </w:t>
                            </w:r>
                            <w:proofErr w:type="spellStart"/>
                            <w:r w:rsidRPr="00EB15CA"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</w:rPr>
                              <w:t>Mörsch</w:t>
                            </w:r>
                            <w:proofErr w:type="spellEnd"/>
                            <w:r w:rsidRPr="00EB15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EB15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EB15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EB15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EB15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Verena Hladik, Dr. Peter Stipp</w:t>
                            </w:r>
                          </w:p>
                          <w:p w14:paraId="122042F1" w14:textId="5E0DEF14" w:rsidR="005D79FE" w:rsidRPr="00EB15CA" w:rsidRDefault="005D79FE" w:rsidP="006834E5">
                            <w:pPr>
                              <w:ind w:left="993" w:hanging="993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B15CA"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</w:rPr>
                              <w:t>August-</w:t>
                            </w:r>
                            <w:proofErr w:type="spellStart"/>
                            <w:r w:rsidRPr="00EB15CA"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</w:rPr>
                              <w:t>Nagel</w:t>
                            </w:r>
                            <w:proofErr w:type="spellEnd"/>
                            <w:r w:rsidRPr="00EB15CA"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</w:rPr>
                              <w:t>-</w:t>
                            </w:r>
                            <w:proofErr w:type="spellStart"/>
                            <w:r w:rsidRPr="00EB15CA"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</w:rPr>
                              <w:t>Str</w:t>
                            </w:r>
                            <w:proofErr w:type="spellEnd"/>
                            <w:r w:rsidRPr="00EB15CA"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</w:rPr>
                              <w:t>. 11</w:t>
                            </w:r>
                            <w:r w:rsidRPr="00EB15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EB15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EB15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EB15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EB15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EB15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Friedhofstraße</w:t>
                            </w:r>
                            <w:proofErr w:type="spellEnd"/>
                            <w:r w:rsidRPr="00EB15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103</w:t>
                            </w:r>
                          </w:p>
                          <w:p w14:paraId="7AB4D3F1" w14:textId="5799C355" w:rsidR="005D79FE" w:rsidRPr="00EB15CA" w:rsidRDefault="005D79FE" w:rsidP="006834E5">
                            <w:pPr>
                              <w:ind w:left="993" w:hanging="993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B15CA"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</w:rPr>
                              <w:t xml:space="preserve">89079 </w:t>
                            </w:r>
                            <w:proofErr w:type="spellStart"/>
                            <w:r w:rsidRPr="00EB15CA"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</w:rPr>
                              <w:t>Ulm</w:t>
                            </w:r>
                            <w:proofErr w:type="spellEnd"/>
                            <w:r w:rsidRPr="00EB15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EB15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EB15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EB15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EB15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EB15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EB15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64625 </w:t>
                            </w:r>
                            <w:proofErr w:type="spellStart"/>
                            <w:r w:rsidRPr="00EB15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Bensheim</w:t>
                            </w:r>
                            <w:proofErr w:type="spellEnd"/>
                          </w:p>
                          <w:p w14:paraId="0633C4D5" w14:textId="3DA6DDB2" w:rsidR="005D79FE" w:rsidRPr="00EB15CA" w:rsidRDefault="005D79FE" w:rsidP="006834E5">
                            <w:pPr>
                              <w:ind w:left="993" w:hanging="993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B15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 w:rsidR="00EB15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el</w:t>
                            </w:r>
                            <w:proofErr w:type="spellEnd"/>
                            <w:r w:rsidRPr="00EB15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 +49</w:t>
                            </w:r>
                            <w:r w:rsidRPr="00EB15C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B15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(0) </w:t>
                            </w:r>
                            <w:proofErr w:type="gramStart"/>
                            <w:r w:rsidRPr="00EB15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7305-10-763</w:t>
                            </w:r>
                            <w:proofErr w:type="gramEnd"/>
                            <w:r w:rsidRPr="00EB15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B15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EB15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EB15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EB15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EB15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 w:rsidR="00EB15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el</w:t>
                            </w:r>
                            <w:proofErr w:type="spellEnd"/>
                            <w:r w:rsidR="004E432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+49 (0) </w:t>
                            </w:r>
                            <w:proofErr w:type="gramStart"/>
                            <w:r w:rsidR="004E432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6251-17550-18</w:t>
                            </w:r>
                            <w:proofErr w:type="gramEnd"/>
                          </w:p>
                          <w:p w14:paraId="0B12D1A9" w14:textId="45FDE458" w:rsidR="005D79FE" w:rsidRPr="00EB15CA" w:rsidRDefault="005D79FE" w:rsidP="006834E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B15CA"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</w:rPr>
                              <w:t xml:space="preserve">wolfgang.moersch@zwick.de </w:t>
                            </w:r>
                            <w:r w:rsidR="008E1C3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8E1C3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8E1C3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8E1C3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peter.stipp</w:t>
                            </w:r>
                            <w:r w:rsidRPr="00EB15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@awikom.de</w:t>
                            </w:r>
                          </w:p>
                          <w:p w14:paraId="58BA455C" w14:textId="374CCEFC" w:rsidR="005D79FE" w:rsidRPr="00EB15CA" w:rsidRDefault="005D79FE" w:rsidP="006834E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B15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www.zwick.de</w:t>
                            </w:r>
                            <w:r w:rsidRPr="00EB15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EB15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EB15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EB15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EB15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EB15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www.awikom.de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" o:spid="_x0000_s1031" type="#_x0000_t202" style="position:absolute;margin-left:-.3pt;margin-top:2.85pt;width:442.8pt;height:104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" fillcolor="#d8d8d8 [2732]" stroked="f">
                <v:textbox>
                  <w:txbxContent>
                    <w:p w14:paraId="5CA2275E" w14:textId="1F0373F8" w:rsidR="005D79FE" w:rsidRPr="00873E05" w:rsidRDefault="002B1BC6" w:rsidP="00C175A1">
                      <w:pPr>
                        <w:spacing w:line="360" w:lineRule="auto"/>
                        <w:rPr>
                          <w:rFonts w:ascii="Arial" w:hAnsi="Arial" w:cs="Univers-Bold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Kontakt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Zwick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Roell</w:t>
                      </w:r>
                      <w:proofErr w:type="spellEnd"/>
                      <w:r w:rsidR="004E432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 w:rsidR="004E432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 w:rsidR="004E432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 w:rsidR="004E432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 w:rsidR="004E432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  <w:t xml:space="preserve">Kontakt </w:t>
                      </w:r>
                      <w:proofErr w:type="spellStart"/>
                      <w:r w:rsidR="004E432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Pressea</w:t>
                      </w:r>
                      <w:r w:rsidR="005D79FE" w:rsidRPr="00873E0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gentur</w:t>
                      </w:r>
                      <w:proofErr w:type="spellEnd"/>
                    </w:p>
                    <w:p w14:paraId="53CD361C" w14:textId="511D2759" w:rsidR="005D79FE" w:rsidRPr="00EB15CA" w:rsidRDefault="005D79FE" w:rsidP="006834E5">
                      <w:pPr>
                        <w:ind w:left="993" w:right="-7" w:hanging="993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EB15CA">
                        <w:rPr>
                          <w:rFonts w:ascii="Arial" w:hAnsi="Arial" w:cs="Arial" w:hint="eastAsia"/>
                          <w:sz w:val="20"/>
                          <w:szCs w:val="20"/>
                        </w:rPr>
                        <w:t>Zwick</w:t>
                      </w:r>
                      <w:proofErr w:type="spellEnd"/>
                      <w:r w:rsidRPr="00EB15CA">
                        <w:rPr>
                          <w:rFonts w:ascii="Arial" w:hAnsi="Arial" w:cs="Arial" w:hint="eastAsia"/>
                          <w:sz w:val="20"/>
                          <w:szCs w:val="20"/>
                        </w:rPr>
                        <w:t xml:space="preserve"> GmbH &amp; Co</w:t>
                      </w:r>
                      <w:r w:rsidR="008B5ADE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Pr="00EB15CA">
                        <w:rPr>
                          <w:rFonts w:ascii="Arial" w:hAnsi="Arial" w:cs="Arial" w:hint="eastAsia"/>
                          <w:sz w:val="20"/>
                          <w:szCs w:val="20"/>
                        </w:rPr>
                        <w:t xml:space="preserve"> KG</w:t>
                      </w:r>
                      <w:r w:rsidR="00441002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441002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441002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441002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441002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="00441002">
                        <w:rPr>
                          <w:rFonts w:ascii="Arial" w:hAnsi="Arial" w:cs="Arial"/>
                          <w:sz w:val="20"/>
                          <w:szCs w:val="20"/>
                        </w:rPr>
                        <w:t>awikom</w:t>
                      </w:r>
                      <w:proofErr w:type="spellEnd"/>
                      <w:r w:rsidR="0044100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441002">
                        <w:rPr>
                          <w:rFonts w:ascii="Arial" w:hAnsi="Arial" w:cs="Arial"/>
                          <w:sz w:val="20"/>
                          <w:szCs w:val="20"/>
                        </w:rPr>
                        <w:t>gmbh</w:t>
                      </w:r>
                      <w:proofErr w:type="spellEnd"/>
                    </w:p>
                    <w:p w14:paraId="02A1BEC5" w14:textId="6B776295" w:rsidR="005D79FE" w:rsidRPr="00EB15CA" w:rsidRDefault="005D79FE" w:rsidP="006834E5">
                      <w:pPr>
                        <w:ind w:left="993" w:hanging="993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B15CA">
                        <w:rPr>
                          <w:rFonts w:ascii="Arial" w:hAnsi="Arial" w:cs="Arial" w:hint="eastAsia"/>
                          <w:sz w:val="20"/>
                          <w:szCs w:val="20"/>
                        </w:rPr>
                        <w:t xml:space="preserve">Wolfgang </w:t>
                      </w:r>
                      <w:proofErr w:type="spellStart"/>
                      <w:r w:rsidRPr="00EB15CA">
                        <w:rPr>
                          <w:rFonts w:ascii="Arial" w:hAnsi="Arial" w:cs="Arial" w:hint="eastAsia"/>
                          <w:sz w:val="20"/>
                          <w:szCs w:val="20"/>
                        </w:rPr>
                        <w:t>Mörsch</w:t>
                      </w:r>
                      <w:proofErr w:type="spellEnd"/>
                      <w:r w:rsidRPr="00EB15C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EB15C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EB15C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EB15C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EB15C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Verena Hladik, Dr. Peter Stipp</w:t>
                      </w:r>
                    </w:p>
                    <w:p w14:paraId="122042F1" w14:textId="5E0DEF14" w:rsidR="005D79FE" w:rsidRPr="00EB15CA" w:rsidRDefault="005D79FE" w:rsidP="006834E5">
                      <w:pPr>
                        <w:ind w:left="993" w:hanging="993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B15CA">
                        <w:rPr>
                          <w:rFonts w:ascii="Arial" w:hAnsi="Arial" w:cs="Arial" w:hint="eastAsia"/>
                          <w:sz w:val="20"/>
                          <w:szCs w:val="20"/>
                        </w:rPr>
                        <w:t>August-</w:t>
                      </w:r>
                      <w:proofErr w:type="spellStart"/>
                      <w:r w:rsidRPr="00EB15CA">
                        <w:rPr>
                          <w:rFonts w:ascii="Arial" w:hAnsi="Arial" w:cs="Arial" w:hint="eastAsia"/>
                          <w:sz w:val="20"/>
                          <w:szCs w:val="20"/>
                        </w:rPr>
                        <w:t>Nagel</w:t>
                      </w:r>
                      <w:proofErr w:type="spellEnd"/>
                      <w:r w:rsidRPr="00EB15CA">
                        <w:rPr>
                          <w:rFonts w:ascii="Arial" w:hAnsi="Arial" w:cs="Arial" w:hint="eastAsia"/>
                          <w:sz w:val="20"/>
                          <w:szCs w:val="20"/>
                        </w:rPr>
                        <w:t>-</w:t>
                      </w:r>
                      <w:proofErr w:type="spellStart"/>
                      <w:r w:rsidRPr="00EB15CA">
                        <w:rPr>
                          <w:rFonts w:ascii="Arial" w:hAnsi="Arial" w:cs="Arial" w:hint="eastAsia"/>
                          <w:sz w:val="20"/>
                          <w:szCs w:val="20"/>
                        </w:rPr>
                        <w:t>Str</w:t>
                      </w:r>
                      <w:proofErr w:type="spellEnd"/>
                      <w:r w:rsidRPr="00EB15CA">
                        <w:rPr>
                          <w:rFonts w:ascii="Arial" w:hAnsi="Arial" w:cs="Arial" w:hint="eastAsia"/>
                          <w:sz w:val="20"/>
                          <w:szCs w:val="20"/>
                        </w:rPr>
                        <w:t>. 11</w:t>
                      </w:r>
                      <w:r w:rsidRPr="00EB15C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EB15C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EB15C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EB15C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EB15C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EB15CA">
                        <w:rPr>
                          <w:rFonts w:ascii="Arial" w:hAnsi="Arial" w:cs="Arial"/>
                          <w:sz w:val="20"/>
                          <w:szCs w:val="20"/>
                        </w:rPr>
                        <w:t>Friedhofstraße</w:t>
                      </w:r>
                      <w:proofErr w:type="spellEnd"/>
                      <w:r w:rsidRPr="00EB15C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103</w:t>
                      </w:r>
                    </w:p>
                    <w:p w14:paraId="7AB4D3F1" w14:textId="5799C355" w:rsidR="005D79FE" w:rsidRPr="00EB15CA" w:rsidRDefault="005D79FE" w:rsidP="006834E5">
                      <w:pPr>
                        <w:ind w:left="993" w:hanging="993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B15CA">
                        <w:rPr>
                          <w:rFonts w:ascii="Arial" w:hAnsi="Arial" w:cs="Arial" w:hint="eastAsia"/>
                          <w:sz w:val="20"/>
                          <w:szCs w:val="20"/>
                        </w:rPr>
                        <w:t xml:space="preserve">89079 </w:t>
                      </w:r>
                      <w:proofErr w:type="spellStart"/>
                      <w:r w:rsidRPr="00EB15CA">
                        <w:rPr>
                          <w:rFonts w:ascii="Arial" w:hAnsi="Arial" w:cs="Arial" w:hint="eastAsia"/>
                          <w:sz w:val="20"/>
                          <w:szCs w:val="20"/>
                        </w:rPr>
                        <w:t>Ulm</w:t>
                      </w:r>
                      <w:proofErr w:type="spellEnd"/>
                      <w:r w:rsidRPr="00EB15C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EB15C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EB15C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EB15C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EB15C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EB15C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EB15C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64625 </w:t>
                      </w:r>
                      <w:proofErr w:type="spellStart"/>
                      <w:r w:rsidRPr="00EB15CA">
                        <w:rPr>
                          <w:rFonts w:ascii="Arial" w:hAnsi="Arial" w:cs="Arial"/>
                          <w:sz w:val="20"/>
                          <w:szCs w:val="20"/>
                        </w:rPr>
                        <w:t>Bensheim</w:t>
                      </w:r>
                      <w:proofErr w:type="spellEnd"/>
                    </w:p>
                    <w:p w14:paraId="0633C4D5" w14:textId="3DA6DDB2" w:rsidR="005D79FE" w:rsidRPr="00EB15CA" w:rsidRDefault="005D79FE" w:rsidP="006834E5">
                      <w:pPr>
                        <w:ind w:left="993" w:hanging="993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EB15CA">
                        <w:rPr>
                          <w:rFonts w:ascii="Arial" w:hAnsi="Arial" w:cs="Arial"/>
                          <w:sz w:val="20"/>
                          <w:szCs w:val="20"/>
                        </w:rPr>
                        <w:t>T</w:t>
                      </w:r>
                      <w:r w:rsidR="00EB15CA">
                        <w:rPr>
                          <w:rFonts w:ascii="Arial" w:hAnsi="Arial" w:cs="Arial"/>
                          <w:sz w:val="20"/>
                          <w:szCs w:val="20"/>
                        </w:rPr>
                        <w:t>el</w:t>
                      </w:r>
                      <w:proofErr w:type="spellEnd"/>
                      <w:r w:rsidRPr="00EB15CA">
                        <w:rPr>
                          <w:rFonts w:ascii="Arial" w:hAnsi="Arial" w:cs="Arial"/>
                          <w:sz w:val="20"/>
                          <w:szCs w:val="20"/>
                        </w:rPr>
                        <w:t>: +49</w:t>
                      </w:r>
                      <w:r w:rsidRPr="00EB15C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EB15C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(0) </w:t>
                      </w:r>
                      <w:proofErr w:type="gramStart"/>
                      <w:r w:rsidRPr="00EB15CA">
                        <w:rPr>
                          <w:rFonts w:ascii="Arial" w:hAnsi="Arial" w:cs="Arial"/>
                          <w:sz w:val="20"/>
                          <w:szCs w:val="20"/>
                        </w:rPr>
                        <w:t>7305-10-763</w:t>
                      </w:r>
                      <w:proofErr w:type="gramEnd"/>
                      <w:r w:rsidRPr="00EB15C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EB15C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EB15C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EB15C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EB15C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EB15CA">
                        <w:rPr>
                          <w:rFonts w:ascii="Arial" w:hAnsi="Arial" w:cs="Arial"/>
                          <w:sz w:val="20"/>
                          <w:szCs w:val="20"/>
                        </w:rPr>
                        <w:t>T</w:t>
                      </w:r>
                      <w:r w:rsidR="00EB15CA">
                        <w:rPr>
                          <w:rFonts w:ascii="Arial" w:hAnsi="Arial" w:cs="Arial"/>
                          <w:sz w:val="20"/>
                          <w:szCs w:val="20"/>
                        </w:rPr>
                        <w:t>el</w:t>
                      </w:r>
                      <w:proofErr w:type="spellEnd"/>
                      <w:r w:rsidR="004E432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+49 (0) </w:t>
                      </w:r>
                      <w:proofErr w:type="gramStart"/>
                      <w:r w:rsidR="004E432C">
                        <w:rPr>
                          <w:rFonts w:ascii="Arial" w:hAnsi="Arial" w:cs="Arial"/>
                          <w:sz w:val="20"/>
                          <w:szCs w:val="20"/>
                        </w:rPr>
                        <w:t>6251-17550-18</w:t>
                      </w:r>
                      <w:proofErr w:type="gramEnd"/>
                    </w:p>
                    <w:p w14:paraId="0B12D1A9" w14:textId="45FDE458" w:rsidR="005D79FE" w:rsidRPr="00EB15CA" w:rsidRDefault="005D79FE" w:rsidP="006834E5">
                      <w:pPr>
                        <w:rPr>
                          <w:sz w:val="20"/>
                          <w:szCs w:val="20"/>
                        </w:rPr>
                      </w:pPr>
                      <w:r w:rsidRPr="00EB15CA">
                        <w:rPr>
                          <w:rFonts w:ascii="Arial" w:hAnsi="Arial" w:cs="Arial" w:hint="eastAsia"/>
                          <w:sz w:val="20"/>
                          <w:szCs w:val="20"/>
                        </w:rPr>
                        <w:t xml:space="preserve">wolfgang.moersch@zwick.de </w:t>
                      </w:r>
                      <w:r w:rsidR="008E1C37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8E1C37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8E1C37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8E1C37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peter.stipp</w:t>
                      </w:r>
                      <w:r w:rsidRPr="00EB15CA">
                        <w:rPr>
                          <w:rFonts w:ascii="Arial" w:hAnsi="Arial" w:cs="Arial"/>
                          <w:sz w:val="20"/>
                          <w:szCs w:val="20"/>
                        </w:rPr>
                        <w:t>@awikom.de</w:t>
                      </w:r>
                    </w:p>
                    <w:p w14:paraId="58BA455C" w14:textId="374CCEFC" w:rsidR="005D79FE" w:rsidRPr="00EB15CA" w:rsidRDefault="005D79FE" w:rsidP="006834E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B15CA">
                        <w:rPr>
                          <w:rFonts w:ascii="Arial" w:hAnsi="Arial" w:cs="Arial"/>
                          <w:sz w:val="20"/>
                          <w:szCs w:val="20"/>
                        </w:rPr>
                        <w:t>www.zwick.de</w:t>
                      </w:r>
                      <w:r w:rsidRPr="00EB15C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EB15C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EB15C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EB15C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EB15C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EB15C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www.awikom.de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518B">
        <w:rPr>
          <w:rFonts w:ascii="Arial" w:hAnsi="Arial" w:cs="Arial"/>
          <w:b w:val="0"/>
          <w:sz w:val="16"/>
          <w:szCs w:val="16"/>
        </w:rPr>
        <w:t xml:space="preserve">       </w:t>
      </w:r>
      <w:r w:rsidR="007445EB">
        <w:rPr>
          <w:rFonts w:ascii="Arial" w:hAnsi="Arial" w:cs="Arial"/>
          <w:b w:val="0"/>
          <w:sz w:val="16"/>
          <w:szCs w:val="16"/>
        </w:rPr>
        <w:t xml:space="preserve">                         </w:t>
      </w:r>
    </w:p>
    <w:p w14:paraId="041D98A4" w14:textId="2A9E222A" w:rsidR="00593CE8" w:rsidRDefault="00593CE8" w:rsidP="005D6F89">
      <w:pPr>
        <w:pStyle w:val="Lead-In"/>
        <w:suppressAutoHyphens/>
        <w:jc w:val="left"/>
        <w:rPr>
          <w:rFonts w:ascii="Arial" w:hAnsi="Arial" w:cs="Arial"/>
          <w:b w:val="0"/>
          <w:color w:val="auto"/>
          <w:sz w:val="16"/>
          <w:szCs w:val="16"/>
        </w:rPr>
      </w:pPr>
    </w:p>
    <w:p w14:paraId="34F7F745" w14:textId="629C700B" w:rsidR="00B9496B" w:rsidRDefault="00705F6C" w:rsidP="005D6F89">
      <w:pPr>
        <w:pStyle w:val="Lead-In"/>
        <w:suppressAutoHyphens/>
        <w:jc w:val="left"/>
        <w:rPr>
          <w:rFonts w:ascii="Arial" w:hAnsi="Arial" w:cs="Arial"/>
          <w:b w:val="0"/>
          <w:color w:val="auto"/>
          <w:sz w:val="16"/>
          <w:szCs w:val="16"/>
        </w:rPr>
      </w:pPr>
      <w:r>
        <w:rPr>
          <w:rFonts w:ascii="Arial" w:hAnsi="Arial" w:cs="Arial"/>
          <w:b w:val="0"/>
          <w:color w:val="auto"/>
          <w:sz w:val="16"/>
          <w:szCs w:val="16"/>
        </w:rPr>
        <w:t xml:space="preserve"> </w:t>
      </w:r>
      <w:r>
        <w:rPr>
          <w:rFonts w:ascii="Arial" w:hAnsi="Arial" w:cs="Arial"/>
          <w:b w:val="0"/>
          <w:noProof/>
          <w:color w:val="auto"/>
          <w:sz w:val="16"/>
          <w:szCs w:val="16"/>
        </w:rPr>
        <w:drawing>
          <wp:inline distT="0" distB="0" distL="0" distR="0" wp14:anchorId="2E5B5DBA" wp14:editId="0A20DFA3">
            <wp:extent cx="1321503" cy="1981200"/>
            <wp:effectExtent l="0" t="0" r="0" b="0"/>
            <wp:docPr id="6" name="Grafik 6" descr="Z:\ZWI\Presse\2015\Pressemitteilungen\Versendet\ZWI-15-004 PR Siemens setzt auf optische Dehnungsmessung von Zwick\jpeg\Extensometer videoXtens_HAT_Prüf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ZWI\Presse\2015\Pressemitteilungen\Versendet\ZWI-15-004 PR Siemens setzt auf optische Dehnungsmessung von Zwick\jpeg\Extensometer videoXtens_HAT_Prüflin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66" cy="198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 w:val="0"/>
          <w:color w:val="auto"/>
          <w:sz w:val="16"/>
          <w:szCs w:val="16"/>
        </w:rPr>
        <w:t xml:space="preserve">                    </w:t>
      </w:r>
      <w:r>
        <w:rPr>
          <w:rFonts w:ascii="Arial" w:hAnsi="Arial" w:cs="Arial"/>
          <w:b w:val="0"/>
          <w:noProof/>
          <w:color w:val="auto"/>
          <w:sz w:val="16"/>
          <w:szCs w:val="16"/>
        </w:rPr>
        <w:drawing>
          <wp:inline distT="0" distB="0" distL="0" distR="0" wp14:anchorId="78B1839E" wp14:editId="41C238D3">
            <wp:extent cx="3683558" cy="1246886"/>
            <wp:effectExtent l="0" t="0" r="0" b="0"/>
            <wp:docPr id="4" name="Grafik 4" descr="Z:\ZWI\Presse\2015\Pressemitteilungen\Versendet\ZWI-15-004 PR Siemens setzt auf optische Dehnungsmessung von Zwick\jpeg\Extensometer videoXtens_HAT_im_Einsa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ZWI\Presse\2015\Pressemitteilungen\Versendet\ZWI-15-004 PR Siemens setzt auf optische Dehnungsmessung von Zwick\jpeg\Extensometer videoXtens_HAT_im_Einsatz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164" cy="125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 w:val="0"/>
          <w:color w:val="auto"/>
          <w:sz w:val="16"/>
          <w:szCs w:val="16"/>
        </w:rPr>
        <w:t xml:space="preserve">                       </w:t>
      </w:r>
      <w:r w:rsidR="00B9496B">
        <w:rPr>
          <w:rFonts w:ascii="Arial" w:hAnsi="Arial" w:cs="Arial"/>
          <w:b w:val="0"/>
          <w:color w:val="auto"/>
          <w:sz w:val="16"/>
          <w:szCs w:val="16"/>
        </w:rPr>
        <w:t xml:space="preserve">                                               </w:t>
      </w:r>
    </w:p>
    <w:p w14:paraId="17040787" w14:textId="77777777" w:rsidR="00705F6C" w:rsidRDefault="00705F6C" w:rsidP="00705F6C">
      <w:pPr>
        <w:pStyle w:val="Lead-In"/>
        <w:suppressAutoHyphens/>
        <w:spacing w:line="240" w:lineRule="auto"/>
        <w:jc w:val="left"/>
        <w:rPr>
          <w:rFonts w:ascii="Arial" w:hAnsi="Arial" w:cs="Arial"/>
          <w:b w:val="0"/>
          <w:color w:val="auto"/>
          <w:sz w:val="16"/>
          <w:szCs w:val="16"/>
        </w:rPr>
      </w:pPr>
    </w:p>
    <w:p w14:paraId="31C1BEB4" w14:textId="6FA94399" w:rsidR="00705F6C" w:rsidRPr="00B9496B" w:rsidRDefault="00705F6C" w:rsidP="00705F6C">
      <w:pPr>
        <w:pStyle w:val="Lead-In"/>
        <w:suppressAutoHyphens/>
        <w:jc w:val="left"/>
        <w:rPr>
          <w:rFonts w:ascii="Arial" w:hAnsi="Arial" w:cs="Arial"/>
          <w:b w:val="0"/>
          <w:color w:val="auto"/>
          <w:sz w:val="16"/>
          <w:szCs w:val="16"/>
        </w:rPr>
      </w:pPr>
      <w:proofErr w:type="spellStart"/>
      <w:r>
        <w:rPr>
          <w:rFonts w:ascii="Arial" w:hAnsi="Arial" w:cs="Arial"/>
          <w:b w:val="0"/>
          <w:color w:val="auto"/>
          <w:sz w:val="16"/>
          <w:szCs w:val="16"/>
        </w:rPr>
        <w:t>Extensometer</w:t>
      </w:r>
      <w:proofErr w:type="spellEnd"/>
      <w:r>
        <w:rPr>
          <w:rFonts w:ascii="Arial" w:hAnsi="Arial" w:cs="Arial"/>
          <w:b w:val="0"/>
          <w:color w:val="auto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 w:val="0"/>
          <w:color w:val="auto"/>
          <w:sz w:val="16"/>
          <w:szCs w:val="16"/>
        </w:rPr>
        <w:t>videoXtens</w:t>
      </w:r>
      <w:proofErr w:type="spellEnd"/>
      <w:r>
        <w:rPr>
          <w:rFonts w:ascii="Arial" w:hAnsi="Arial" w:cs="Arial"/>
          <w:b w:val="0"/>
          <w:color w:val="auto"/>
          <w:sz w:val="16"/>
          <w:szCs w:val="16"/>
        </w:rPr>
        <w:t xml:space="preserve"> H</w:t>
      </w:r>
      <w:r>
        <w:rPr>
          <w:rFonts w:ascii="Arial" w:hAnsi="Arial" w:cs="Arial"/>
          <w:b w:val="0"/>
          <w:color w:val="auto"/>
          <w:sz w:val="16"/>
          <w:szCs w:val="16"/>
        </w:rPr>
        <w:t>T Prüfling  und im Einsatz</w:t>
      </w:r>
      <w:r w:rsidRPr="00B9496B">
        <w:rPr>
          <w:rFonts w:ascii="Arial" w:hAnsi="Arial" w:cs="Arial"/>
          <w:b w:val="0"/>
          <w:color w:val="auto"/>
          <w:sz w:val="16"/>
          <w:szCs w:val="16"/>
        </w:rPr>
        <w:t xml:space="preserve">       </w:t>
      </w:r>
      <w:r>
        <w:rPr>
          <w:rFonts w:ascii="Arial" w:hAnsi="Arial" w:cs="Arial"/>
          <w:b w:val="0"/>
          <w:color w:val="auto"/>
          <w:sz w:val="16"/>
          <w:szCs w:val="16"/>
        </w:rPr>
        <w:t xml:space="preserve">                               </w:t>
      </w:r>
    </w:p>
    <w:p w14:paraId="06D48271" w14:textId="3CCF6309" w:rsidR="00873E05" w:rsidRPr="00004927" w:rsidRDefault="00873E05" w:rsidP="005D6F89">
      <w:pPr>
        <w:pStyle w:val="Lead-In"/>
        <w:suppressAutoHyphens/>
        <w:jc w:val="left"/>
        <w:rPr>
          <w:rFonts w:ascii="Arial" w:hAnsi="Arial" w:cs="Arial"/>
          <w:b w:val="0"/>
          <w:color w:val="CC0000"/>
        </w:rPr>
      </w:pPr>
    </w:p>
    <w:p w14:paraId="356F0FB5" w14:textId="77777777" w:rsidR="008D5446" w:rsidRDefault="008D5446" w:rsidP="005D6F89">
      <w:pPr>
        <w:pStyle w:val="Lead-In"/>
        <w:suppressAutoHyphens/>
        <w:jc w:val="left"/>
        <w:rPr>
          <w:rFonts w:ascii="Arial" w:hAnsi="Arial" w:cs="Arial"/>
          <w:color w:val="CC0000"/>
          <w:sz w:val="20"/>
          <w:szCs w:val="20"/>
        </w:rPr>
      </w:pPr>
    </w:p>
    <w:p w14:paraId="3AD7B737" w14:textId="77777777" w:rsidR="005D6F89" w:rsidRDefault="005D6F89" w:rsidP="005D6F89">
      <w:pPr>
        <w:pStyle w:val="Lead-In"/>
        <w:suppressAutoHyphens/>
        <w:jc w:val="left"/>
      </w:pPr>
      <w:r w:rsidRPr="009E67E5">
        <w:rPr>
          <w:rFonts w:ascii="Arial" w:hAnsi="Arial" w:cs="Arial"/>
          <w:color w:val="CC0000"/>
          <w:sz w:val="20"/>
          <w:szCs w:val="20"/>
        </w:rPr>
        <w:t xml:space="preserve">Über die Zwick </w:t>
      </w:r>
      <w:proofErr w:type="spellStart"/>
      <w:r w:rsidRPr="009E67E5">
        <w:rPr>
          <w:rFonts w:ascii="Arial" w:hAnsi="Arial" w:cs="Arial"/>
          <w:color w:val="CC0000"/>
          <w:sz w:val="20"/>
          <w:szCs w:val="20"/>
        </w:rPr>
        <w:t>Roell</w:t>
      </w:r>
      <w:proofErr w:type="spellEnd"/>
      <w:r w:rsidRPr="009E67E5">
        <w:rPr>
          <w:rFonts w:ascii="Arial" w:hAnsi="Arial" w:cs="Arial"/>
          <w:color w:val="CC0000"/>
          <w:sz w:val="20"/>
          <w:szCs w:val="20"/>
        </w:rPr>
        <w:t xml:space="preserve"> Gruppe</w:t>
      </w:r>
    </w:p>
    <w:p w14:paraId="7414841E" w14:textId="02AECC80" w:rsidR="006543AA" w:rsidRPr="009E67E5" w:rsidRDefault="005D6F89" w:rsidP="009619E6">
      <w:pPr>
        <w:pStyle w:val="Lead-In"/>
        <w:suppressAutoHyphens/>
        <w:spacing w:line="360" w:lineRule="auto"/>
        <w:jc w:val="left"/>
        <w:rPr>
          <w:rFonts w:ascii="Arial" w:hAnsi="Arial"/>
        </w:rPr>
      </w:pPr>
      <w:r>
        <w:rPr>
          <w:rFonts w:ascii="Times" w:hAnsi="Time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2406DE3" wp14:editId="4CC44E9E">
                <wp:simplePos x="0" y="0"/>
                <wp:positionH relativeFrom="column">
                  <wp:posOffset>-4445</wp:posOffset>
                </wp:positionH>
                <wp:positionV relativeFrom="paragraph">
                  <wp:posOffset>1905000</wp:posOffset>
                </wp:positionV>
                <wp:extent cx="6120130" cy="240030"/>
                <wp:effectExtent l="0" t="0" r="0" b="7620"/>
                <wp:wrapSquare wrapText="bothSides"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130" cy="240030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08E81" w14:textId="77777777" w:rsidR="005D6F89" w:rsidRDefault="005D6F89" w:rsidP="005D6F89">
                            <w:pPr>
                              <w:pStyle w:val="Listenabsatz"/>
                              <w:spacing w:after="0" w:line="300" w:lineRule="auto"/>
                              <w:ind w:left="0" w:right="-144"/>
                              <w:rPr>
                                <w:rFonts w:ascii="Arial" w:hAnsi="Arial" w:cs="Times New Roman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Univers-Bold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Text und druckfähiges Bildmaterial unter pr.awikom.de/zwick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12406DE3" id="Textfeld 5" o:spid="_x0000_s1032" type="#_x0000_t202" style="position:absolute;margin-left:-.35pt;margin-top:150pt;width:481.9pt;height:18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" fillcolor="#c00" stroked="f">
                <v:textbox>
                  <w:txbxContent>
                    <w:p w14:paraId="2D308E81" w14:textId="77777777" w:rsidR="005D6F89" w:rsidRDefault="005D6F89" w:rsidP="005D6F89">
                      <w:pPr>
                        <w:pStyle w:val="Listenabsatz"/>
                        <w:spacing w:after="0" w:line="300" w:lineRule="auto"/>
                        <w:ind w:left="0" w:right="-144"/>
                        <w:rPr>
                          <w:rFonts w:ascii="Arial" w:hAnsi="Arial" w:cs="Times New Roman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Univers-Bold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Text und druckfähiges Bildmaterial unter </w:t>
                      </w:r>
                      <w:proofErr w:type="gramStart"/>
                      <w:r>
                        <w:rPr>
                          <w:rFonts w:ascii="Arial" w:hAnsi="Arial" w:cs="Univers-Bold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pr.awikom.de</w:t>
                      </w:r>
                      <w:proofErr w:type="gramEnd"/>
                      <w:r>
                        <w:rPr>
                          <w:rFonts w:ascii="Arial" w:hAnsi="Arial" w:cs="Univers-Bold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/zwick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E67E5">
        <w:rPr>
          <w:rFonts w:ascii="Arial" w:hAnsi="Arial"/>
        </w:rPr>
        <w:t xml:space="preserve">Kunden der Zwick </w:t>
      </w:r>
      <w:proofErr w:type="spellStart"/>
      <w:r w:rsidRPr="009E67E5">
        <w:rPr>
          <w:rFonts w:ascii="Arial" w:hAnsi="Arial"/>
        </w:rPr>
        <w:t>Roell</w:t>
      </w:r>
      <w:proofErr w:type="spellEnd"/>
      <w:r w:rsidRPr="009E67E5">
        <w:rPr>
          <w:rFonts w:ascii="Arial" w:hAnsi="Arial"/>
        </w:rPr>
        <w:t xml:space="preserve"> Gruppe profitieren von über 160 Jahren Erfahrung in der Material- und Bauteilprüfung. Zwick ist weltweit führend in der statischen Prüfung und verzeichnet ein signifikantes Wachstum bei Betriebsfestigkeitsprüfsystemen. In Zahlen au</w:t>
      </w:r>
      <w:r>
        <w:rPr>
          <w:rFonts w:ascii="Arial" w:hAnsi="Arial"/>
        </w:rPr>
        <w:t>sgedrückt: Im Geschäftsj</w:t>
      </w:r>
      <w:r w:rsidR="00EB79E1">
        <w:rPr>
          <w:rFonts w:ascii="Arial" w:hAnsi="Arial"/>
        </w:rPr>
        <w:t>ahr 2017</w:t>
      </w:r>
      <w:r w:rsidRPr="009E67E5">
        <w:rPr>
          <w:rFonts w:ascii="Arial" w:hAnsi="Arial"/>
        </w:rPr>
        <w:t xml:space="preserve"> erzielte das Unternehmen einen </w:t>
      </w:r>
      <w:r w:rsidR="00EB79E1">
        <w:rPr>
          <w:rFonts w:ascii="Arial" w:hAnsi="Arial"/>
        </w:rPr>
        <w:t>Umsatz von 226</w:t>
      </w:r>
      <w:r w:rsidRPr="009E67E5">
        <w:rPr>
          <w:rFonts w:ascii="Arial" w:hAnsi="Arial"/>
        </w:rPr>
        <w:t xml:space="preserve"> Mio. EUR. Zur Firmengruppe Z</w:t>
      </w:r>
      <w:r>
        <w:rPr>
          <w:rFonts w:ascii="Arial" w:hAnsi="Arial"/>
        </w:rPr>
        <w:t xml:space="preserve">wick </w:t>
      </w:r>
      <w:proofErr w:type="spellStart"/>
      <w:r>
        <w:rPr>
          <w:rFonts w:ascii="Arial" w:hAnsi="Arial"/>
        </w:rPr>
        <w:t>Roell</w:t>
      </w:r>
      <w:proofErr w:type="spellEnd"/>
      <w:r>
        <w:rPr>
          <w:rFonts w:ascii="Arial" w:hAnsi="Arial"/>
        </w:rPr>
        <w:t xml:space="preserve"> gehören mehr als 1.</w:t>
      </w:r>
      <w:r w:rsidR="00EB79E1">
        <w:rPr>
          <w:rFonts w:ascii="Arial" w:hAnsi="Arial"/>
        </w:rPr>
        <w:t>500</w:t>
      </w:r>
      <w:bookmarkStart w:id="0" w:name="_GoBack"/>
      <w:bookmarkEnd w:id="0"/>
      <w:r w:rsidRPr="009E67E5">
        <w:rPr>
          <w:rFonts w:ascii="Arial" w:hAnsi="Arial"/>
        </w:rPr>
        <w:t xml:space="preserve"> Mitarbeiter und Produktionsstandorte in Deutschland (Ulm, </w:t>
      </w:r>
      <w:proofErr w:type="spellStart"/>
      <w:r w:rsidRPr="009E67E5">
        <w:rPr>
          <w:rFonts w:ascii="Arial" w:hAnsi="Arial"/>
        </w:rPr>
        <w:t>Bickenbach</w:t>
      </w:r>
      <w:proofErr w:type="spellEnd"/>
      <w:r w:rsidRPr="009E67E5">
        <w:rPr>
          <w:rFonts w:ascii="Arial" w:hAnsi="Arial"/>
        </w:rPr>
        <w:t>), Großbritannien (</w:t>
      </w:r>
      <w:proofErr w:type="spellStart"/>
      <w:r w:rsidRPr="009E67E5">
        <w:rPr>
          <w:rFonts w:ascii="Arial" w:hAnsi="Arial"/>
        </w:rPr>
        <w:t>Stourbridge</w:t>
      </w:r>
      <w:proofErr w:type="spellEnd"/>
      <w:r w:rsidRPr="009E67E5">
        <w:rPr>
          <w:rFonts w:ascii="Arial" w:hAnsi="Arial"/>
        </w:rPr>
        <w:t xml:space="preserve">) und Österreich (Fürstenfeld). Das Unternehmen verfügt über weitere Niederlassungen in Frankreich, Großbritannien, Spanien, </w:t>
      </w:r>
      <w:r>
        <w:rPr>
          <w:rFonts w:ascii="Arial" w:hAnsi="Arial"/>
        </w:rPr>
        <w:t xml:space="preserve">USA, Mexiko, Brasilien, </w:t>
      </w:r>
      <w:r w:rsidRPr="009E67E5">
        <w:rPr>
          <w:rFonts w:ascii="Arial" w:hAnsi="Arial"/>
        </w:rPr>
        <w:t>Singapur und China, sowie weltweite Vertretungen in 56 Ländern. Weitere Informationen auf www.zwick.de</w:t>
      </w:r>
    </w:p>
    <w:sectPr w:rsidR="006543AA" w:rsidRPr="009E67E5" w:rsidSect="0082769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418" w:right="1694" w:bottom="851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E5F4DF" w14:textId="77777777" w:rsidR="006F2460" w:rsidRDefault="006F2460" w:rsidP="006543AA">
      <w:r>
        <w:separator/>
      </w:r>
    </w:p>
  </w:endnote>
  <w:endnote w:type="continuationSeparator" w:id="0">
    <w:p w14:paraId="51429136" w14:textId="77777777" w:rsidR="006F2460" w:rsidRDefault="006F2460" w:rsidP="00654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S Albert Pro">
    <w:altName w:val="Corbel"/>
    <w:panose1 w:val="00000000000000000000"/>
    <w:charset w:val="00"/>
    <w:family w:val="modern"/>
    <w:notTrueType/>
    <w:pitch w:val="variable"/>
    <w:sig w:usb0="A00002AF" w:usb1="5000205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LT Std 45 Light">
    <w:altName w:val="Avenir Black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Univers-Bold">
    <w:altName w:val="Genev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D0CF56" w14:textId="77777777" w:rsidR="0010715A" w:rsidRDefault="0010715A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CA00F6" w14:textId="77777777" w:rsidR="0010715A" w:rsidRDefault="0010715A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3E709E" w14:textId="6A2C5971" w:rsidR="005D79FE" w:rsidRPr="00081985" w:rsidRDefault="005D79FE" w:rsidP="002D1EB6">
    <w:pPr>
      <w:jc w:val="both"/>
      <w:rPr>
        <w:rFonts w:ascii="Arial" w:hAnsi="Arial" w:cs="Arial"/>
        <w:b/>
        <w:color w:val="CC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3D773B" w14:textId="77777777" w:rsidR="006F2460" w:rsidRDefault="006F2460" w:rsidP="006543AA">
      <w:r>
        <w:separator/>
      </w:r>
    </w:p>
  </w:footnote>
  <w:footnote w:type="continuationSeparator" w:id="0">
    <w:p w14:paraId="1DD2EADD" w14:textId="77777777" w:rsidR="006F2460" w:rsidRDefault="006F2460" w:rsidP="006543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640"/>
      <w:gridCol w:w="2095"/>
      <w:gridCol w:w="3436"/>
    </w:tblGrid>
    <w:tr w:rsidR="005D79FE" w:rsidRPr="008E0D90" w14:paraId="6434EDF1" w14:textId="77777777" w:rsidTr="006543AA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6165981A" w14:textId="77777777" w:rsidR="005D79FE" w:rsidRDefault="005D79FE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1188FFAE" w14:textId="77777777" w:rsidR="005D79FE" w:rsidRDefault="00EB79E1">
          <w:pPr>
            <w:pStyle w:val="KeinLeerraum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869806035"/>
              <w:placeholder>
                <w:docPart w:val="EA6291845C0F14438EB68A1A760E9DBD"/>
              </w:placeholder>
              <w:temporary/>
              <w:showingPlcHdr/>
            </w:sdtPr>
            <w:sdtEndPr/>
            <w:sdtContent>
              <w:r w:rsidR="005D79FE">
                <w:rPr>
                  <w:rFonts w:ascii="Cambria" w:hAnsi="Cambria"/>
                  <w:color w:val="4F81BD" w:themeColor="accent1"/>
                </w:rPr>
                <w:t>[Geben Sie Text ein]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4FC56EB5" w14:textId="77777777" w:rsidR="005D79FE" w:rsidRDefault="005D79FE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5D79FE" w:rsidRPr="008E0D90" w14:paraId="291F8FAD" w14:textId="77777777" w:rsidTr="006543AA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5D992EBC" w14:textId="77777777" w:rsidR="005D79FE" w:rsidRDefault="005D79FE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58A2C99F" w14:textId="77777777" w:rsidR="005D79FE" w:rsidRDefault="005D79FE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781DC51B" w14:textId="77777777" w:rsidR="005D79FE" w:rsidRDefault="005D79FE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14:paraId="3AD7A4DB" w14:textId="77777777" w:rsidR="005D79FE" w:rsidRDefault="005D79FE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254A76" w14:textId="41A5618D" w:rsidR="005D79FE" w:rsidRDefault="005D79FE">
    <w:pPr>
      <w:pStyle w:val="Kopfzeile"/>
      <w:rPr>
        <w:noProof/>
        <w:lang w:val="de-DE"/>
      </w:rPr>
    </w:pPr>
    <w:r>
      <w:rPr>
        <w:rFonts w:hint="eastAsia"/>
        <w:noProof/>
        <w:lang w:val="de-DE"/>
      </w:rPr>
      <w:drawing>
        <wp:inline distT="0" distB="0" distL="0" distR="0" wp14:anchorId="3F1E68C1" wp14:editId="0CA57DFF">
          <wp:extent cx="1600443" cy="361504"/>
          <wp:effectExtent l="0" t="0" r="0" b="0"/>
          <wp:docPr id="3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R_logo_pur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1597" cy="3617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F2961">
      <w:rPr>
        <w:noProof/>
        <w:lang w:val="de-DE"/>
      </w:rPr>
      <w:t xml:space="preserve">                                                         </w:t>
    </w:r>
  </w:p>
  <w:p w14:paraId="009C482D" w14:textId="77777777" w:rsidR="00827698" w:rsidRDefault="00827698">
    <w:pPr>
      <w:pStyle w:val="Kopfzeile"/>
    </w:pPr>
  </w:p>
  <w:p w14:paraId="32D4442D" w14:textId="77777777" w:rsidR="005D79FE" w:rsidRDefault="005D79FE" w:rsidP="00714E97">
    <w:pPr>
      <w:pStyle w:val="Kopfzeile"/>
    </w:pPr>
  </w:p>
  <w:p w14:paraId="7849DED7" w14:textId="77777777" w:rsidR="005D79FE" w:rsidRPr="006543AA" w:rsidRDefault="005D79FE" w:rsidP="00714E97">
    <w:pPr>
      <w:pStyle w:val="Kopfzeile"/>
      <w:rPr>
        <w:rFonts w:ascii="Arial" w:hAnsi="Arial" w:cs="Arial"/>
        <w:b/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17C339" w14:textId="3C277E96" w:rsidR="005D79FE" w:rsidRDefault="005D79FE" w:rsidP="006543AA">
    <w:pPr>
      <w:pStyle w:val="Kopfzeile"/>
    </w:pPr>
    <w:r>
      <w:rPr>
        <w:rFonts w:hint="eastAsia"/>
        <w:noProof/>
        <w:lang w:val="de-DE"/>
      </w:rPr>
      <w:drawing>
        <wp:inline distT="0" distB="0" distL="0" distR="0" wp14:anchorId="0939DA77" wp14:editId="2B183855">
          <wp:extent cx="1600443" cy="361504"/>
          <wp:effectExtent l="0" t="0" r="0" b="0"/>
          <wp:docPr id="8" name="Bild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R_logo_pur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1597" cy="3617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F2961">
      <w:t xml:space="preserve">                                                                </w:t>
    </w:r>
  </w:p>
  <w:p w14:paraId="78A9339A" w14:textId="77777777" w:rsidR="005D79FE" w:rsidRDefault="005D79FE" w:rsidP="006543AA">
    <w:pPr>
      <w:pStyle w:val="Kopfzeile"/>
    </w:pPr>
  </w:p>
  <w:p w14:paraId="3D1F54F9" w14:textId="77777777" w:rsidR="005D79FE" w:rsidRDefault="005D79FE" w:rsidP="00AD72BB">
    <w:pPr>
      <w:pStyle w:val="Kopfzeile"/>
      <w:tabs>
        <w:tab w:val="clear" w:pos="9072"/>
        <w:tab w:val="right" w:pos="9639"/>
      </w:tabs>
      <w:rPr>
        <w:color w:val="CC0000"/>
        <w:sz w:val="40"/>
        <w:szCs w:val="40"/>
      </w:rPr>
    </w:pPr>
  </w:p>
  <w:p w14:paraId="03F6D164" w14:textId="2A307A61" w:rsidR="005D79FE" w:rsidRPr="009E67E5" w:rsidRDefault="005D79FE" w:rsidP="00AD72BB">
    <w:pPr>
      <w:pStyle w:val="Kopfzeile"/>
      <w:tabs>
        <w:tab w:val="clear" w:pos="9072"/>
        <w:tab w:val="right" w:pos="9639"/>
      </w:tabs>
      <w:rPr>
        <w:rFonts w:ascii="Arial" w:hAnsi="Arial" w:cs="Arial"/>
        <w:b/>
        <w:sz w:val="36"/>
        <w:szCs w:val="36"/>
      </w:rPr>
    </w:pPr>
    <w:r w:rsidRPr="009E67E5">
      <w:rPr>
        <w:rFonts w:ascii="Arial" w:hAnsi="Arial"/>
        <w:b/>
        <w:color w:val="CC0000"/>
        <w:sz w:val="36"/>
        <w:szCs w:val="36"/>
      </w:rPr>
      <w:t>PRESSEMITTEILUNG</w:t>
    </w:r>
    <w:r w:rsidRPr="009E67E5">
      <w:rPr>
        <w:rFonts w:ascii="Arial" w:hAnsi="Arial"/>
        <w:b/>
        <w:color w:val="CC0000"/>
        <w:sz w:val="36"/>
        <w:szCs w:val="36"/>
      </w:rPr>
      <w:tab/>
    </w:r>
    <w:r w:rsidRPr="009E67E5">
      <w:rPr>
        <w:rFonts w:ascii="Arial" w:hAnsi="Arial"/>
        <w:b/>
        <w:color w:val="CC0000"/>
        <w:sz w:val="36"/>
        <w:szCs w:val="36"/>
      </w:rPr>
      <w:tab/>
    </w:r>
  </w:p>
  <w:p w14:paraId="2ECB8FD8" w14:textId="5B35D76A" w:rsidR="005D79FE" w:rsidRDefault="005D79FE">
    <w:pPr>
      <w:pStyle w:val="Kopfzeile"/>
      <w:rPr>
        <w:rFonts w:ascii="Arial" w:hAnsi="Arial" w:cs="Arial"/>
        <w:b/>
        <w:sz w:val="20"/>
        <w:szCs w:val="20"/>
      </w:rPr>
    </w:pPr>
  </w:p>
  <w:p w14:paraId="525A12E1" w14:textId="77777777" w:rsidR="005D79FE" w:rsidRPr="006543AA" w:rsidRDefault="005D79FE">
    <w:pPr>
      <w:pStyle w:val="Kopfzeile"/>
      <w:rPr>
        <w:rFonts w:ascii="Arial" w:hAnsi="Arial" w:cs="Arial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403FB1"/>
    <w:multiLevelType w:val="hybridMultilevel"/>
    <w:tmpl w:val="B4E2BC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3E0124"/>
    <w:multiLevelType w:val="hybridMultilevel"/>
    <w:tmpl w:val="1682FD56"/>
    <w:lvl w:ilvl="0" w:tplc="5BAC6E8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3AA"/>
    <w:rsid w:val="00003FEE"/>
    <w:rsid w:val="00004927"/>
    <w:rsid w:val="0001668B"/>
    <w:rsid w:val="000329D8"/>
    <w:rsid w:val="00032A9A"/>
    <w:rsid w:val="000602CF"/>
    <w:rsid w:val="00065298"/>
    <w:rsid w:val="0007408E"/>
    <w:rsid w:val="0008117E"/>
    <w:rsid w:val="00081985"/>
    <w:rsid w:val="000957CA"/>
    <w:rsid w:val="000A4026"/>
    <w:rsid w:val="000A41CF"/>
    <w:rsid w:val="000A676D"/>
    <w:rsid w:val="000A7898"/>
    <w:rsid w:val="000B224E"/>
    <w:rsid w:val="000C2472"/>
    <w:rsid w:val="000E0605"/>
    <w:rsid w:val="00103962"/>
    <w:rsid w:val="0010715A"/>
    <w:rsid w:val="001179B3"/>
    <w:rsid w:val="00136C10"/>
    <w:rsid w:val="00155A63"/>
    <w:rsid w:val="0016656D"/>
    <w:rsid w:val="001875AC"/>
    <w:rsid w:val="001A7B79"/>
    <w:rsid w:val="001B2669"/>
    <w:rsid w:val="001B6E7F"/>
    <w:rsid w:val="001B7E84"/>
    <w:rsid w:val="001C756C"/>
    <w:rsid w:val="00201622"/>
    <w:rsid w:val="00201B67"/>
    <w:rsid w:val="00203B82"/>
    <w:rsid w:val="00212C1D"/>
    <w:rsid w:val="00221CDF"/>
    <w:rsid w:val="00222559"/>
    <w:rsid w:val="00226427"/>
    <w:rsid w:val="002668A9"/>
    <w:rsid w:val="00267F13"/>
    <w:rsid w:val="002725BB"/>
    <w:rsid w:val="0029603D"/>
    <w:rsid w:val="002B1BC6"/>
    <w:rsid w:val="002B239E"/>
    <w:rsid w:val="002C3C31"/>
    <w:rsid w:val="002D14C6"/>
    <w:rsid w:val="002D1EB6"/>
    <w:rsid w:val="002F07CF"/>
    <w:rsid w:val="00320509"/>
    <w:rsid w:val="003336A0"/>
    <w:rsid w:val="00340609"/>
    <w:rsid w:val="00350370"/>
    <w:rsid w:val="00360220"/>
    <w:rsid w:val="003863BD"/>
    <w:rsid w:val="003B00EA"/>
    <w:rsid w:val="003B31A5"/>
    <w:rsid w:val="003B41D7"/>
    <w:rsid w:val="003D0757"/>
    <w:rsid w:val="003F6BE9"/>
    <w:rsid w:val="004008F5"/>
    <w:rsid w:val="004065B8"/>
    <w:rsid w:val="004132F9"/>
    <w:rsid w:val="00427197"/>
    <w:rsid w:val="00431916"/>
    <w:rsid w:val="00433CC7"/>
    <w:rsid w:val="00441002"/>
    <w:rsid w:val="00446C5A"/>
    <w:rsid w:val="00460B92"/>
    <w:rsid w:val="004E432C"/>
    <w:rsid w:val="0052442A"/>
    <w:rsid w:val="00545E46"/>
    <w:rsid w:val="0055245A"/>
    <w:rsid w:val="00580D39"/>
    <w:rsid w:val="00583579"/>
    <w:rsid w:val="00593CE8"/>
    <w:rsid w:val="005B4219"/>
    <w:rsid w:val="005B7619"/>
    <w:rsid w:val="005C3BEE"/>
    <w:rsid w:val="005D08F4"/>
    <w:rsid w:val="005D6F89"/>
    <w:rsid w:val="005D79FE"/>
    <w:rsid w:val="005E21D2"/>
    <w:rsid w:val="005F56EB"/>
    <w:rsid w:val="00612F82"/>
    <w:rsid w:val="006138A2"/>
    <w:rsid w:val="00625820"/>
    <w:rsid w:val="00625C4C"/>
    <w:rsid w:val="0063054C"/>
    <w:rsid w:val="00637D1C"/>
    <w:rsid w:val="00641CF8"/>
    <w:rsid w:val="00643F52"/>
    <w:rsid w:val="00647438"/>
    <w:rsid w:val="006543AA"/>
    <w:rsid w:val="00655CD7"/>
    <w:rsid w:val="006834E5"/>
    <w:rsid w:val="006B24A3"/>
    <w:rsid w:val="006B5686"/>
    <w:rsid w:val="006B6289"/>
    <w:rsid w:val="006C4861"/>
    <w:rsid w:val="006F2460"/>
    <w:rsid w:val="006F63B2"/>
    <w:rsid w:val="00705F6C"/>
    <w:rsid w:val="00714E97"/>
    <w:rsid w:val="00715C2E"/>
    <w:rsid w:val="00717819"/>
    <w:rsid w:val="007445EB"/>
    <w:rsid w:val="007605A8"/>
    <w:rsid w:val="00765772"/>
    <w:rsid w:val="0079336E"/>
    <w:rsid w:val="007A2DF7"/>
    <w:rsid w:val="007A7793"/>
    <w:rsid w:val="007B727E"/>
    <w:rsid w:val="007C7F72"/>
    <w:rsid w:val="007F6A4A"/>
    <w:rsid w:val="007F798E"/>
    <w:rsid w:val="00817947"/>
    <w:rsid w:val="00826775"/>
    <w:rsid w:val="00827698"/>
    <w:rsid w:val="0083192A"/>
    <w:rsid w:val="00835D24"/>
    <w:rsid w:val="00835DBE"/>
    <w:rsid w:val="0083654B"/>
    <w:rsid w:val="008500D0"/>
    <w:rsid w:val="008519C0"/>
    <w:rsid w:val="00851FD3"/>
    <w:rsid w:val="00867051"/>
    <w:rsid w:val="00873E05"/>
    <w:rsid w:val="008747A3"/>
    <w:rsid w:val="008B232F"/>
    <w:rsid w:val="008B5ADE"/>
    <w:rsid w:val="008C3816"/>
    <w:rsid w:val="008D5446"/>
    <w:rsid w:val="008D636E"/>
    <w:rsid w:val="008E1954"/>
    <w:rsid w:val="008E1C37"/>
    <w:rsid w:val="00911A89"/>
    <w:rsid w:val="0092478C"/>
    <w:rsid w:val="0092729C"/>
    <w:rsid w:val="009619E6"/>
    <w:rsid w:val="00970294"/>
    <w:rsid w:val="00995E7E"/>
    <w:rsid w:val="009B4D79"/>
    <w:rsid w:val="009C5440"/>
    <w:rsid w:val="009D4D96"/>
    <w:rsid w:val="009E0869"/>
    <w:rsid w:val="009E67E5"/>
    <w:rsid w:val="00A12EFE"/>
    <w:rsid w:val="00A15568"/>
    <w:rsid w:val="00A26448"/>
    <w:rsid w:val="00A35044"/>
    <w:rsid w:val="00A4436E"/>
    <w:rsid w:val="00A452B9"/>
    <w:rsid w:val="00A52EA5"/>
    <w:rsid w:val="00A55B7A"/>
    <w:rsid w:val="00A60DFD"/>
    <w:rsid w:val="00A820AD"/>
    <w:rsid w:val="00A93ED7"/>
    <w:rsid w:val="00AA49D9"/>
    <w:rsid w:val="00AA71F6"/>
    <w:rsid w:val="00AB0992"/>
    <w:rsid w:val="00AC2C9F"/>
    <w:rsid w:val="00AD1A9F"/>
    <w:rsid w:val="00AD72BB"/>
    <w:rsid w:val="00AE0A6B"/>
    <w:rsid w:val="00AF4D19"/>
    <w:rsid w:val="00B0103C"/>
    <w:rsid w:val="00B0741E"/>
    <w:rsid w:val="00B10A89"/>
    <w:rsid w:val="00B121CC"/>
    <w:rsid w:val="00B125B1"/>
    <w:rsid w:val="00B13192"/>
    <w:rsid w:val="00B22C63"/>
    <w:rsid w:val="00B410D5"/>
    <w:rsid w:val="00B471EF"/>
    <w:rsid w:val="00B64464"/>
    <w:rsid w:val="00B70651"/>
    <w:rsid w:val="00B73431"/>
    <w:rsid w:val="00B9496B"/>
    <w:rsid w:val="00BA383B"/>
    <w:rsid w:val="00BF1C78"/>
    <w:rsid w:val="00BF2961"/>
    <w:rsid w:val="00C11AB9"/>
    <w:rsid w:val="00C175A1"/>
    <w:rsid w:val="00C26721"/>
    <w:rsid w:val="00C322B7"/>
    <w:rsid w:val="00C32DB3"/>
    <w:rsid w:val="00C33C81"/>
    <w:rsid w:val="00C415A7"/>
    <w:rsid w:val="00C44254"/>
    <w:rsid w:val="00C75347"/>
    <w:rsid w:val="00C81C10"/>
    <w:rsid w:val="00C9785B"/>
    <w:rsid w:val="00CA2490"/>
    <w:rsid w:val="00CA4BFE"/>
    <w:rsid w:val="00CB4886"/>
    <w:rsid w:val="00CB6FFE"/>
    <w:rsid w:val="00CC2336"/>
    <w:rsid w:val="00CC5BAA"/>
    <w:rsid w:val="00CE26EE"/>
    <w:rsid w:val="00CE304C"/>
    <w:rsid w:val="00CE4B0C"/>
    <w:rsid w:val="00CE737B"/>
    <w:rsid w:val="00D17636"/>
    <w:rsid w:val="00D31B0B"/>
    <w:rsid w:val="00D632C0"/>
    <w:rsid w:val="00DA0B97"/>
    <w:rsid w:val="00E06F8A"/>
    <w:rsid w:val="00E14D26"/>
    <w:rsid w:val="00E23390"/>
    <w:rsid w:val="00E3017E"/>
    <w:rsid w:val="00E447CE"/>
    <w:rsid w:val="00E74ABB"/>
    <w:rsid w:val="00E90027"/>
    <w:rsid w:val="00EA310F"/>
    <w:rsid w:val="00EA4A25"/>
    <w:rsid w:val="00EB15CA"/>
    <w:rsid w:val="00EB79E1"/>
    <w:rsid w:val="00EC1529"/>
    <w:rsid w:val="00EE01EC"/>
    <w:rsid w:val="00EF3104"/>
    <w:rsid w:val="00F02A07"/>
    <w:rsid w:val="00F16BEB"/>
    <w:rsid w:val="00F34345"/>
    <w:rsid w:val="00F37858"/>
    <w:rsid w:val="00F42DF6"/>
    <w:rsid w:val="00F50E93"/>
    <w:rsid w:val="00F51033"/>
    <w:rsid w:val="00F666BB"/>
    <w:rsid w:val="00F67087"/>
    <w:rsid w:val="00F8518B"/>
    <w:rsid w:val="00F95562"/>
    <w:rsid w:val="00FA1E90"/>
    <w:rsid w:val="00FA3CE9"/>
    <w:rsid w:val="00FA4C4B"/>
    <w:rsid w:val="00FA65BC"/>
    <w:rsid w:val="00FB024D"/>
    <w:rsid w:val="00FB3C5B"/>
    <w:rsid w:val="00FC63E5"/>
    <w:rsid w:val="00FD0380"/>
    <w:rsid w:val="00FD5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03ACE84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lang w:val="it-IT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543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543AA"/>
    <w:rPr>
      <w:lang w:val="it-IT"/>
    </w:rPr>
  </w:style>
  <w:style w:type="paragraph" w:styleId="Fuzeile">
    <w:name w:val="footer"/>
    <w:basedOn w:val="Standard"/>
    <w:link w:val="FuzeileZchn"/>
    <w:uiPriority w:val="99"/>
    <w:unhideWhenUsed/>
    <w:rsid w:val="006543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543AA"/>
    <w:rPr>
      <w:lang w:val="it-IT"/>
    </w:rPr>
  </w:style>
  <w:style w:type="paragraph" w:styleId="KeinLeerraum">
    <w:name w:val="No Spacing"/>
    <w:link w:val="KeinLeerraumZchn"/>
    <w:uiPriority w:val="1"/>
    <w:qFormat/>
    <w:rsid w:val="006543AA"/>
    <w:rPr>
      <w:rFonts w:ascii="PMingLiU" w:hAnsi="PMingLiU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rsid w:val="006543AA"/>
    <w:rPr>
      <w:rFonts w:ascii="PMingLiU" w:hAnsi="PMingLiU"/>
      <w:sz w:val="22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543AA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543AA"/>
    <w:rPr>
      <w:rFonts w:ascii="Lucida Grande" w:hAnsi="Lucida Grande" w:cs="Lucida Grande"/>
      <w:sz w:val="18"/>
      <w:szCs w:val="18"/>
      <w:lang w:val="it-IT"/>
    </w:rPr>
  </w:style>
  <w:style w:type="paragraph" w:styleId="Listenabsatz">
    <w:name w:val="List Paragraph"/>
    <w:basedOn w:val="Standard"/>
    <w:uiPriority w:val="34"/>
    <w:qFormat/>
    <w:rsid w:val="006543AA"/>
    <w:pPr>
      <w:spacing w:after="200" w:line="276" w:lineRule="auto"/>
      <w:ind w:left="720"/>
      <w:contextualSpacing/>
    </w:pPr>
    <w:rPr>
      <w:sz w:val="22"/>
      <w:szCs w:val="22"/>
      <w:lang w:val="de-DE"/>
    </w:rPr>
  </w:style>
  <w:style w:type="character" w:styleId="Hyperlink">
    <w:name w:val="Hyperlink"/>
    <w:basedOn w:val="Absatz-Standardschriftart"/>
    <w:uiPriority w:val="99"/>
    <w:unhideWhenUsed/>
    <w:rsid w:val="00427197"/>
    <w:rPr>
      <w:color w:val="0000FF" w:themeColor="hyperlink"/>
      <w:u w:val="single"/>
    </w:rPr>
  </w:style>
  <w:style w:type="paragraph" w:customStyle="1" w:styleId="KeinAbsatzformat">
    <w:name w:val="[Kein Absatzformat]"/>
    <w:rsid w:val="00B410D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EinfAbs">
    <w:name w:val="[Einf. Abs.]"/>
    <w:basedOn w:val="KeinAbsatzformat"/>
    <w:uiPriority w:val="99"/>
    <w:rsid w:val="0083654B"/>
    <w:rPr>
      <w:rFonts w:ascii="Times-Roman" w:hAnsi="Times-Roman" w:cs="Times-Roman"/>
    </w:rPr>
  </w:style>
  <w:style w:type="paragraph" w:customStyle="1" w:styleId="Lead-In">
    <w:name w:val="Lead-In"/>
    <w:basedOn w:val="KeinAbsatzformat"/>
    <w:uiPriority w:val="99"/>
    <w:rsid w:val="009E67E5"/>
    <w:pPr>
      <w:spacing w:after="113" w:line="300" w:lineRule="atLeast"/>
      <w:jc w:val="both"/>
    </w:pPr>
    <w:rPr>
      <w:rFonts w:ascii="Helvetica-Bold" w:hAnsi="Helvetica-Bold" w:cs="Helvetica-Bold"/>
      <w:b/>
      <w:bCs/>
      <w:sz w:val="18"/>
      <w:szCs w:val="18"/>
    </w:rPr>
  </w:style>
  <w:style w:type="paragraph" w:customStyle="1" w:styleId="Text">
    <w:name w:val="Text"/>
    <w:basedOn w:val="KeinAbsatzformat"/>
    <w:uiPriority w:val="99"/>
    <w:rsid w:val="00580D39"/>
    <w:pPr>
      <w:spacing w:after="113" w:line="300" w:lineRule="atLeast"/>
      <w:jc w:val="both"/>
    </w:pPr>
    <w:rPr>
      <w:rFonts w:ascii="Helvetica" w:hAnsi="Helvetica" w:cs="Helvetica"/>
      <w:sz w:val="18"/>
      <w:szCs w:val="18"/>
    </w:rPr>
  </w:style>
  <w:style w:type="character" w:styleId="BesuchterHyperlink">
    <w:name w:val="FollowedHyperlink"/>
    <w:basedOn w:val="Absatz-Standardschriftart"/>
    <w:uiPriority w:val="99"/>
    <w:semiHidden/>
    <w:unhideWhenUsed/>
    <w:rsid w:val="00BA383B"/>
    <w:rPr>
      <w:color w:val="800080" w:themeColor="followedHyperlink"/>
      <w:u w:val="single"/>
    </w:rPr>
  </w:style>
  <w:style w:type="paragraph" w:customStyle="1" w:styleId="bodytext1">
    <w:name w:val="bodytext1"/>
    <w:basedOn w:val="Standard"/>
    <w:rsid w:val="00641CF8"/>
    <w:pPr>
      <w:spacing w:after="288"/>
    </w:pPr>
    <w:rPr>
      <w:rFonts w:ascii="Times New Roman" w:eastAsia="Times New Roman" w:hAnsi="Times New Roman" w:cs="Times New Roman"/>
      <w:lang w:val="de-DE"/>
    </w:rPr>
  </w:style>
  <w:style w:type="character" w:styleId="Hervorhebung">
    <w:name w:val="Emphasis"/>
    <w:basedOn w:val="Absatz-Standardschriftart"/>
    <w:uiPriority w:val="20"/>
    <w:qFormat/>
    <w:rsid w:val="00CC5BAA"/>
    <w:rPr>
      <w:i/>
      <w:iCs/>
    </w:rPr>
  </w:style>
  <w:style w:type="paragraph" w:customStyle="1" w:styleId="bodytext">
    <w:name w:val="bodytext"/>
    <w:basedOn w:val="Standard"/>
    <w:rsid w:val="000A789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e-DE"/>
    </w:rPr>
  </w:style>
  <w:style w:type="paragraph" w:styleId="StandardWeb">
    <w:name w:val="Normal (Web)"/>
    <w:basedOn w:val="Standard"/>
    <w:uiPriority w:val="99"/>
    <w:unhideWhenUsed/>
    <w:rsid w:val="00460B9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e-DE"/>
    </w:rPr>
  </w:style>
  <w:style w:type="table" w:styleId="Tabellenraster">
    <w:name w:val="Table Grid"/>
    <w:basedOn w:val="NormaleTabelle"/>
    <w:uiPriority w:val="59"/>
    <w:rsid w:val="00EA310F"/>
    <w:rPr>
      <w:rFonts w:ascii="FS Albert Pro" w:eastAsiaTheme="minorHAnsi" w:hAnsi="FS Albert Pr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lang w:val="it-IT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543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543AA"/>
    <w:rPr>
      <w:lang w:val="it-IT"/>
    </w:rPr>
  </w:style>
  <w:style w:type="paragraph" w:styleId="Fuzeile">
    <w:name w:val="footer"/>
    <w:basedOn w:val="Standard"/>
    <w:link w:val="FuzeileZchn"/>
    <w:uiPriority w:val="99"/>
    <w:unhideWhenUsed/>
    <w:rsid w:val="006543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543AA"/>
    <w:rPr>
      <w:lang w:val="it-IT"/>
    </w:rPr>
  </w:style>
  <w:style w:type="paragraph" w:styleId="KeinLeerraum">
    <w:name w:val="No Spacing"/>
    <w:link w:val="KeinLeerraumZchn"/>
    <w:uiPriority w:val="1"/>
    <w:qFormat/>
    <w:rsid w:val="006543AA"/>
    <w:rPr>
      <w:rFonts w:ascii="PMingLiU" w:hAnsi="PMingLiU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rsid w:val="006543AA"/>
    <w:rPr>
      <w:rFonts w:ascii="PMingLiU" w:hAnsi="PMingLiU"/>
      <w:sz w:val="22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543AA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543AA"/>
    <w:rPr>
      <w:rFonts w:ascii="Lucida Grande" w:hAnsi="Lucida Grande" w:cs="Lucida Grande"/>
      <w:sz w:val="18"/>
      <w:szCs w:val="18"/>
      <w:lang w:val="it-IT"/>
    </w:rPr>
  </w:style>
  <w:style w:type="paragraph" w:styleId="Listenabsatz">
    <w:name w:val="List Paragraph"/>
    <w:basedOn w:val="Standard"/>
    <w:uiPriority w:val="34"/>
    <w:qFormat/>
    <w:rsid w:val="006543AA"/>
    <w:pPr>
      <w:spacing w:after="200" w:line="276" w:lineRule="auto"/>
      <w:ind w:left="720"/>
      <w:contextualSpacing/>
    </w:pPr>
    <w:rPr>
      <w:sz w:val="22"/>
      <w:szCs w:val="22"/>
      <w:lang w:val="de-DE"/>
    </w:rPr>
  </w:style>
  <w:style w:type="character" w:styleId="Hyperlink">
    <w:name w:val="Hyperlink"/>
    <w:basedOn w:val="Absatz-Standardschriftart"/>
    <w:uiPriority w:val="99"/>
    <w:unhideWhenUsed/>
    <w:rsid w:val="00427197"/>
    <w:rPr>
      <w:color w:val="0000FF" w:themeColor="hyperlink"/>
      <w:u w:val="single"/>
    </w:rPr>
  </w:style>
  <w:style w:type="paragraph" w:customStyle="1" w:styleId="KeinAbsatzformat">
    <w:name w:val="[Kein Absatzformat]"/>
    <w:rsid w:val="00B410D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EinfAbs">
    <w:name w:val="[Einf. Abs.]"/>
    <w:basedOn w:val="KeinAbsatzformat"/>
    <w:uiPriority w:val="99"/>
    <w:rsid w:val="0083654B"/>
    <w:rPr>
      <w:rFonts w:ascii="Times-Roman" w:hAnsi="Times-Roman" w:cs="Times-Roman"/>
    </w:rPr>
  </w:style>
  <w:style w:type="paragraph" w:customStyle="1" w:styleId="Lead-In">
    <w:name w:val="Lead-In"/>
    <w:basedOn w:val="KeinAbsatzformat"/>
    <w:uiPriority w:val="99"/>
    <w:rsid w:val="009E67E5"/>
    <w:pPr>
      <w:spacing w:after="113" w:line="300" w:lineRule="atLeast"/>
      <w:jc w:val="both"/>
    </w:pPr>
    <w:rPr>
      <w:rFonts w:ascii="Helvetica-Bold" w:hAnsi="Helvetica-Bold" w:cs="Helvetica-Bold"/>
      <w:b/>
      <w:bCs/>
      <w:sz w:val="18"/>
      <w:szCs w:val="18"/>
    </w:rPr>
  </w:style>
  <w:style w:type="paragraph" w:customStyle="1" w:styleId="Text">
    <w:name w:val="Text"/>
    <w:basedOn w:val="KeinAbsatzformat"/>
    <w:uiPriority w:val="99"/>
    <w:rsid w:val="00580D39"/>
    <w:pPr>
      <w:spacing w:after="113" w:line="300" w:lineRule="atLeast"/>
      <w:jc w:val="both"/>
    </w:pPr>
    <w:rPr>
      <w:rFonts w:ascii="Helvetica" w:hAnsi="Helvetica" w:cs="Helvetica"/>
      <w:sz w:val="18"/>
      <w:szCs w:val="18"/>
    </w:rPr>
  </w:style>
  <w:style w:type="character" w:styleId="BesuchterHyperlink">
    <w:name w:val="FollowedHyperlink"/>
    <w:basedOn w:val="Absatz-Standardschriftart"/>
    <w:uiPriority w:val="99"/>
    <w:semiHidden/>
    <w:unhideWhenUsed/>
    <w:rsid w:val="00BA383B"/>
    <w:rPr>
      <w:color w:val="800080" w:themeColor="followedHyperlink"/>
      <w:u w:val="single"/>
    </w:rPr>
  </w:style>
  <w:style w:type="paragraph" w:customStyle="1" w:styleId="bodytext1">
    <w:name w:val="bodytext1"/>
    <w:basedOn w:val="Standard"/>
    <w:rsid w:val="00641CF8"/>
    <w:pPr>
      <w:spacing w:after="288"/>
    </w:pPr>
    <w:rPr>
      <w:rFonts w:ascii="Times New Roman" w:eastAsia="Times New Roman" w:hAnsi="Times New Roman" w:cs="Times New Roman"/>
      <w:lang w:val="de-DE"/>
    </w:rPr>
  </w:style>
  <w:style w:type="character" w:styleId="Hervorhebung">
    <w:name w:val="Emphasis"/>
    <w:basedOn w:val="Absatz-Standardschriftart"/>
    <w:uiPriority w:val="20"/>
    <w:qFormat/>
    <w:rsid w:val="00CC5BAA"/>
    <w:rPr>
      <w:i/>
      <w:iCs/>
    </w:rPr>
  </w:style>
  <w:style w:type="paragraph" w:customStyle="1" w:styleId="bodytext">
    <w:name w:val="bodytext"/>
    <w:basedOn w:val="Standard"/>
    <w:rsid w:val="000A789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e-DE"/>
    </w:rPr>
  </w:style>
  <w:style w:type="paragraph" w:styleId="StandardWeb">
    <w:name w:val="Normal (Web)"/>
    <w:basedOn w:val="Standard"/>
    <w:uiPriority w:val="99"/>
    <w:unhideWhenUsed/>
    <w:rsid w:val="00460B9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e-DE"/>
    </w:rPr>
  </w:style>
  <w:style w:type="table" w:styleId="Tabellenraster">
    <w:name w:val="Table Grid"/>
    <w:basedOn w:val="NormaleTabelle"/>
    <w:uiPriority w:val="59"/>
    <w:rsid w:val="00EA310F"/>
    <w:rPr>
      <w:rFonts w:ascii="FS Albert Pro" w:eastAsiaTheme="minorHAnsi" w:hAnsi="FS Albert Pr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33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5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619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6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29906">
                  <w:marLeft w:val="0"/>
                  <w:marRight w:val="0"/>
                  <w:marTop w:val="27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84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80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93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6621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35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33175">
                  <w:marLeft w:val="0"/>
                  <w:marRight w:val="0"/>
                  <w:marTop w:val="27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87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99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0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A6291845C0F14438EB68A1A760E9DB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FA9ADB-1CAF-0741-BD3E-C4CC0D577B8B}"/>
      </w:docPartPr>
      <w:docPartBody>
        <w:p w:rsidR="003C1A98" w:rsidRDefault="003C1A98" w:rsidP="003C1A98">
          <w:pPr>
            <w:pStyle w:val="EA6291845C0F14438EB68A1A760E9DBD"/>
          </w:pPr>
          <w:r>
            <w:t>[Geben Sie Text ein]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S Albert Pro">
    <w:altName w:val="Corbel"/>
    <w:panose1 w:val="00000000000000000000"/>
    <w:charset w:val="00"/>
    <w:family w:val="modern"/>
    <w:notTrueType/>
    <w:pitch w:val="variable"/>
    <w:sig w:usb0="A00002AF" w:usb1="5000205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LT Std 45 Light">
    <w:altName w:val="Avenir Black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Univers-Bold">
    <w:altName w:val="Genev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A98"/>
    <w:rsid w:val="00011AFE"/>
    <w:rsid w:val="000A3663"/>
    <w:rsid w:val="003724C1"/>
    <w:rsid w:val="003C1A98"/>
    <w:rsid w:val="003D4FDC"/>
    <w:rsid w:val="00462BF4"/>
    <w:rsid w:val="00777CBB"/>
    <w:rsid w:val="0090017C"/>
    <w:rsid w:val="00AC296C"/>
    <w:rsid w:val="00B82293"/>
    <w:rsid w:val="00BB7B9E"/>
    <w:rsid w:val="00DB7C8D"/>
    <w:rsid w:val="00F753C5"/>
    <w:rsid w:val="00F87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A6291845C0F14438EB68A1A760E9DBD">
    <w:name w:val="EA6291845C0F14438EB68A1A760E9DBD"/>
    <w:rsid w:val="003C1A98"/>
  </w:style>
  <w:style w:type="paragraph" w:customStyle="1" w:styleId="55D4DD15F8B7F04BB0C355E3F28D8948">
    <w:name w:val="55D4DD15F8B7F04BB0C355E3F28D8948"/>
    <w:rsid w:val="003C1A98"/>
  </w:style>
  <w:style w:type="paragraph" w:customStyle="1" w:styleId="FC5CADFDE2117D45B065A9AE24DEAF77">
    <w:name w:val="FC5CADFDE2117D45B065A9AE24DEAF77"/>
    <w:rsid w:val="003C1A9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A6291845C0F14438EB68A1A760E9DBD">
    <w:name w:val="EA6291845C0F14438EB68A1A760E9DBD"/>
    <w:rsid w:val="003C1A98"/>
  </w:style>
  <w:style w:type="paragraph" w:customStyle="1" w:styleId="55D4DD15F8B7F04BB0C355E3F28D8948">
    <w:name w:val="55D4DD15F8B7F04BB0C355E3F28D8948"/>
    <w:rsid w:val="003C1A98"/>
  </w:style>
  <w:style w:type="paragraph" w:customStyle="1" w:styleId="FC5CADFDE2117D45B065A9AE24DEAF77">
    <w:name w:val="FC5CADFDE2117D45B065A9AE24DEAF77"/>
    <w:rsid w:val="003C1A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147E491-1D76-40A3-9A95-8D61DA953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343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Azzurra Pasqualone</dc:creator>
  <cp:lastModifiedBy>Manuela Stanulla</cp:lastModifiedBy>
  <cp:revision>3</cp:revision>
  <cp:lastPrinted>2018-02-07T10:54:00Z</cp:lastPrinted>
  <dcterms:created xsi:type="dcterms:W3CDTF">2018-02-07T10:55:00Z</dcterms:created>
  <dcterms:modified xsi:type="dcterms:W3CDTF">2018-02-07T10:56:00Z</dcterms:modified>
</cp:coreProperties>
</file>