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B3FF6" w14:textId="58624EF8" w:rsidR="009701DA" w:rsidRPr="009701DA" w:rsidRDefault="00CB4886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620D8D">
        <w:rPr>
          <w:rFonts w:ascii="Arial" w:hAnsi="Arial" w:cs="Arial"/>
          <w:b/>
          <w:sz w:val="20"/>
          <w:szCs w:val="20"/>
        </w:rPr>
        <w:t>ZwickRoell</w:t>
      </w:r>
      <w:proofErr w:type="spellEnd"/>
      <w:r w:rsidR="00C75347" w:rsidRPr="00620D8D">
        <w:rPr>
          <w:rFonts w:ascii="Arial" w:hAnsi="Arial" w:cs="Arial"/>
          <w:b/>
          <w:sz w:val="20"/>
          <w:szCs w:val="20"/>
        </w:rPr>
        <w:t>,</w:t>
      </w:r>
      <w:r w:rsidR="00F84E23" w:rsidRPr="00620D8D">
        <w:rPr>
          <w:rFonts w:ascii="Arial" w:hAnsi="Arial" w:cs="Arial"/>
          <w:b/>
          <w:sz w:val="20"/>
          <w:szCs w:val="20"/>
        </w:rPr>
        <w:t xml:space="preserve"> </w:t>
      </w:r>
      <w:r w:rsidR="009701DA">
        <w:rPr>
          <w:rFonts w:ascii="Arial" w:hAnsi="Arial" w:cs="Arial"/>
          <w:b/>
          <w:sz w:val="20"/>
          <w:szCs w:val="20"/>
        </w:rPr>
        <w:t>März</w:t>
      </w:r>
      <w:r w:rsidR="00C52106">
        <w:rPr>
          <w:rFonts w:ascii="Arial" w:hAnsi="Arial" w:cs="Arial"/>
          <w:b/>
          <w:sz w:val="20"/>
          <w:szCs w:val="20"/>
        </w:rPr>
        <w:t xml:space="preserve"> 2021</w:t>
      </w:r>
      <w:r w:rsidR="0057249E">
        <w:rPr>
          <w:rFonts w:ascii="Arial" w:hAnsi="Arial" w:cs="Arial"/>
          <w:b/>
          <w:sz w:val="20"/>
          <w:szCs w:val="20"/>
        </w:rPr>
        <w:t>.</w:t>
      </w:r>
      <w:r w:rsidR="009701DA" w:rsidRPr="00FB7007">
        <w:rPr>
          <w:rFonts w:ascii="Arial" w:hAnsi="Arial" w:cs="Arial"/>
          <w:b/>
          <w:sz w:val="20"/>
          <w:szCs w:val="20"/>
        </w:rPr>
        <w:t xml:space="preserve"> </w:t>
      </w:r>
      <w:r w:rsidR="009701DA" w:rsidRPr="009701DA">
        <w:rPr>
          <w:rFonts w:ascii="Arial" w:hAnsi="Arial" w:cs="Arial"/>
          <w:sz w:val="20"/>
          <w:szCs w:val="20"/>
        </w:rPr>
        <w:t xml:space="preserve">Besuchen Sie im März und April unsere kostenfreie Webinar-Reihe zu Grundlagen der Härteprüfung. Hier geben wir Ihnen Einblicke und Praxis-Tipps für die gängigsten genormten Prüfverfahren Rockwell, </w:t>
      </w:r>
      <w:proofErr w:type="spellStart"/>
      <w:r w:rsidR="009701DA" w:rsidRPr="009701DA">
        <w:rPr>
          <w:rFonts w:ascii="Arial" w:hAnsi="Arial" w:cs="Arial"/>
          <w:sz w:val="20"/>
          <w:szCs w:val="20"/>
        </w:rPr>
        <w:t>Brinell</w:t>
      </w:r>
      <w:proofErr w:type="spellEnd"/>
      <w:r w:rsidR="009701DA" w:rsidRPr="009701DA">
        <w:rPr>
          <w:rFonts w:ascii="Arial" w:hAnsi="Arial" w:cs="Arial"/>
          <w:sz w:val="20"/>
          <w:szCs w:val="20"/>
        </w:rPr>
        <w:t>, Vickers und Knoop. In kleinen gut kompakten Blöcken von jeweils circa 30 Minuten führen Sie unsere Experten durch die Welt der Härteprüfung und präsentieren so Wissenswertes zu den einzelnen Härteprüfverfahren – und das zur besten Frühstücks-Zeit, immer mittwochs um 10 Uhr.</w:t>
      </w:r>
    </w:p>
    <w:p w14:paraId="0241A1DA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2AEAE7BC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701DA">
        <w:rPr>
          <w:rFonts w:ascii="Arial" w:hAnsi="Arial" w:cs="Arial"/>
          <w:sz w:val="20"/>
          <w:szCs w:val="20"/>
        </w:rPr>
        <w:t>Zum Abschluss jedes Webinars bekommen die Teilnehmer die Gelegenheit noch einige Fragen an unsere Experten zu stellen.</w:t>
      </w:r>
    </w:p>
    <w:p w14:paraId="10C8F257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1C9729F5" w14:textId="42820327" w:rsidR="00FB7007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701DA">
        <w:rPr>
          <w:rFonts w:ascii="Arial" w:hAnsi="Arial" w:cs="Arial"/>
          <w:b/>
          <w:sz w:val="20"/>
          <w:szCs w:val="20"/>
        </w:rPr>
        <w:t>Zielgruppe</w:t>
      </w:r>
      <w:r w:rsidRPr="009701DA">
        <w:rPr>
          <w:rFonts w:ascii="Arial" w:hAnsi="Arial" w:cs="Arial"/>
          <w:sz w:val="20"/>
          <w:szCs w:val="20"/>
        </w:rPr>
        <w:t>: Einsteiger in der Härteprüfung, Labormitarbeiter, Qualitätsprüfer, Prüfstellenleiter und Planer sowie Maschinenbediener</w:t>
      </w:r>
    </w:p>
    <w:p w14:paraId="10BFD440" w14:textId="2A3E5000" w:rsid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338FE50B" w14:textId="0A00A7E2" w:rsid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701DA">
        <w:rPr>
          <w:rFonts w:ascii="Arial" w:hAnsi="Arial" w:cs="Arial"/>
          <w:b/>
          <w:sz w:val="20"/>
          <w:szCs w:val="20"/>
        </w:rPr>
        <w:t>Referenten: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701DA">
        <w:rPr>
          <w:rFonts w:ascii="Arial" w:hAnsi="Arial" w:cs="Arial"/>
          <w:sz w:val="20"/>
          <w:szCs w:val="20"/>
        </w:rPr>
        <w:t xml:space="preserve">Sascha </w:t>
      </w:r>
      <w:proofErr w:type="spellStart"/>
      <w:r w:rsidRPr="009701DA">
        <w:rPr>
          <w:rFonts w:ascii="Arial" w:hAnsi="Arial" w:cs="Arial"/>
          <w:sz w:val="20"/>
          <w:szCs w:val="20"/>
        </w:rPr>
        <w:t>Latzke</w:t>
      </w:r>
      <w:proofErr w:type="spellEnd"/>
      <w:r w:rsidRPr="009701DA">
        <w:rPr>
          <w:rFonts w:ascii="Arial" w:hAnsi="Arial" w:cs="Arial"/>
          <w:sz w:val="20"/>
          <w:szCs w:val="20"/>
        </w:rPr>
        <w:t>, Geschäftsführer bei LATZKE</w:t>
      </w:r>
      <w:r w:rsidR="00C02D35">
        <w:rPr>
          <w:rFonts w:ascii="Arial" w:hAnsi="Arial" w:cs="Arial"/>
          <w:sz w:val="20"/>
          <w:szCs w:val="20"/>
        </w:rPr>
        <w:t xml:space="preserve"> Härteprüfung GmbH</w:t>
      </w:r>
      <w:r w:rsidRPr="009701DA">
        <w:rPr>
          <w:rFonts w:ascii="Arial" w:hAnsi="Arial" w:cs="Arial"/>
          <w:sz w:val="20"/>
          <w:szCs w:val="20"/>
        </w:rPr>
        <w:t xml:space="preserve"> und Dr. Eduard </w:t>
      </w:r>
      <w:proofErr w:type="spellStart"/>
      <w:r w:rsidRPr="009701DA">
        <w:rPr>
          <w:rFonts w:ascii="Arial" w:hAnsi="Arial" w:cs="Arial"/>
          <w:sz w:val="20"/>
          <w:szCs w:val="20"/>
        </w:rPr>
        <w:t>Schenuit</w:t>
      </w:r>
      <w:proofErr w:type="spellEnd"/>
      <w:r w:rsidRPr="009701DA">
        <w:rPr>
          <w:rFonts w:ascii="Arial" w:hAnsi="Arial" w:cs="Arial"/>
          <w:sz w:val="20"/>
          <w:szCs w:val="20"/>
        </w:rPr>
        <w:t xml:space="preserve">, Branchenmanager Metall bei </w:t>
      </w:r>
      <w:proofErr w:type="spellStart"/>
      <w:r w:rsidRPr="009701DA">
        <w:rPr>
          <w:rFonts w:ascii="Arial" w:hAnsi="Arial" w:cs="Arial"/>
          <w:sz w:val="20"/>
          <w:szCs w:val="20"/>
        </w:rPr>
        <w:t>ZwickRoell</w:t>
      </w:r>
      <w:proofErr w:type="spellEnd"/>
      <w:r w:rsidRPr="009701DA">
        <w:rPr>
          <w:rFonts w:ascii="Arial" w:hAnsi="Arial" w:cs="Arial"/>
          <w:sz w:val="20"/>
          <w:szCs w:val="20"/>
        </w:rPr>
        <w:t xml:space="preserve"> GmbH &amp; Co. KG</w:t>
      </w:r>
    </w:p>
    <w:p w14:paraId="336205E4" w14:textId="5288D6CA" w:rsid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2F445DD0" w14:textId="17ADA64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Termine: </w:t>
      </w:r>
      <w:r w:rsidRPr="009701DA">
        <w:rPr>
          <w:rFonts w:ascii="Arial" w:hAnsi="Arial" w:cs="Arial"/>
          <w:sz w:val="20"/>
          <w:szCs w:val="20"/>
        </w:rPr>
        <w:t>Beginn jeweils um 10.00 Uhr – Dauer ca. 30 Minuten</w:t>
      </w:r>
    </w:p>
    <w:p w14:paraId="6CCFC974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7A705F9F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701DA">
        <w:rPr>
          <w:rFonts w:ascii="Arial" w:hAnsi="Arial" w:cs="Arial"/>
          <w:sz w:val="20"/>
          <w:szCs w:val="20"/>
        </w:rPr>
        <w:t>17. März, 10 Uhr - Grundlagen der Härteprüfung</w:t>
      </w:r>
    </w:p>
    <w:p w14:paraId="441159F6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701DA">
        <w:rPr>
          <w:rFonts w:ascii="Arial" w:hAnsi="Arial" w:cs="Arial"/>
          <w:sz w:val="20"/>
          <w:szCs w:val="20"/>
        </w:rPr>
        <w:t xml:space="preserve">24. März, 10 Uhr – Übersicht über das Härteportfolio bei </w:t>
      </w:r>
      <w:proofErr w:type="spellStart"/>
      <w:r w:rsidRPr="009701DA">
        <w:rPr>
          <w:rFonts w:ascii="Arial" w:hAnsi="Arial" w:cs="Arial"/>
          <w:sz w:val="20"/>
          <w:szCs w:val="20"/>
        </w:rPr>
        <w:t>ZwickRoell</w:t>
      </w:r>
      <w:proofErr w:type="spellEnd"/>
    </w:p>
    <w:p w14:paraId="68B50E4D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701DA">
        <w:rPr>
          <w:rFonts w:ascii="Arial" w:hAnsi="Arial" w:cs="Arial"/>
          <w:sz w:val="20"/>
          <w:szCs w:val="20"/>
        </w:rPr>
        <w:t>31. März, 10 Uhr - Rockwell</w:t>
      </w:r>
    </w:p>
    <w:p w14:paraId="6A3CD86C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3B47A650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701DA">
        <w:rPr>
          <w:rFonts w:ascii="Arial" w:hAnsi="Arial" w:cs="Arial"/>
          <w:sz w:val="20"/>
          <w:szCs w:val="20"/>
        </w:rPr>
        <w:t xml:space="preserve">14. April, 10 Uhr - </w:t>
      </w:r>
      <w:proofErr w:type="spellStart"/>
      <w:r w:rsidRPr="009701DA">
        <w:rPr>
          <w:rFonts w:ascii="Arial" w:hAnsi="Arial" w:cs="Arial"/>
          <w:sz w:val="20"/>
          <w:szCs w:val="20"/>
        </w:rPr>
        <w:t>Brinell</w:t>
      </w:r>
      <w:proofErr w:type="spellEnd"/>
    </w:p>
    <w:p w14:paraId="46C4274D" w14:textId="77777777" w:rsidR="009701DA" w:rsidRP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9701DA">
        <w:rPr>
          <w:rFonts w:ascii="Arial" w:hAnsi="Arial" w:cs="Arial"/>
          <w:sz w:val="20"/>
          <w:szCs w:val="20"/>
        </w:rPr>
        <w:t>21. April, 10 Uhr – Vickers &amp; Knoop</w:t>
      </w:r>
    </w:p>
    <w:p w14:paraId="66A4F0DA" w14:textId="4E7C67B8" w:rsidR="009701DA" w:rsidRDefault="009701DA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9701DA">
        <w:rPr>
          <w:rFonts w:ascii="Arial" w:hAnsi="Arial" w:cs="Arial"/>
          <w:sz w:val="20"/>
          <w:szCs w:val="20"/>
        </w:rPr>
        <w:t>28 .</w:t>
      </w:r>
      <w:proofErr w:type="gramEnd"/>
      <w:r w:rsidRPr="009701DA">
        <w:rPr>
          <w:rFonts w:ascii="Arial" w:hAnsi="Arial" w:cs="Arial"/>
          <w:sz w:val="20"/>
          <w:szCs w:val="20"/>
        </w:rPr>
        <w:t xml:space="preserve"> April, 10 Uhr - Härtevergleich und Härteumwertung</w:t>
      </w:r>
    </w:p>
    <w:p w14:paraId="15A3DFB4" w14:textId="4AC9B868" w:rsidR="00510290" w:rsidRDefault="00510290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37B45A94" w14:textId="6475FBE8" w:rsidR="00510290" w:rsidRPr="009701DA" w:rsidRDefault="00510290" w:rsidP="009701DA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Weitere Informationen und Anmeldungen zum Webinar unter: </w:t>
      </w:r>
      <w:hyperlink r:id="rId8" w:history="1">
        <w:r w:rsidRPr="00510290">
          <w:rPr>
            <w:rStyle w:val="Hyperlink"/>
            <w:rFonts w:ascii="Arial" w:hAnsi="Arial" w:cs="Arial"/>
            <w:sz w:val="20"/>
            <w:szCs w:val="20"/>
          </w:rPr>
          <w:t xml:space="preserve">Härtefrühstück - </w:t>
        </w:r>
        <w:proofErr w:type="spellStart"/>
        <w:r w:rsidRPr="00510290">
          <w:rPr>
            <w:rStyle w:val="Hyperlink"/>
            <w:rFonts w:ascii="Arial" w:hAnsi="Arial" w:cs="Arial"/>
            <w:sz w:val="20"/>
            <w:szCs w:val="20"/>
          </w:rPr>
          <w:t>ZwickRoell</w:t>
        </w:r>
        <w:proofErr w:type="spellEnd"/>
      </w:hyperlink>
    </w:p>
    <w:p w14:paraId="45F873CF" w14:textId="09D7E56E" w:rsidR="00C52106" w:rsidRDefault="00C52106" w:rsidP="00FB7007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49BBCA79" w14:textId="1BE4857A" w:rsidR="0040376C" w:rsidRPr="0040376C" w:rsidRDefault="0040376C" w:rsidP="00C52106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35B214A0" w14:textId="28EE030F" w:rsidR="00CE527F" w:rsidRPr="00667BE4" w:rsidRDefault="00CE527F" w:rsidP="0040376C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449BE63A" w14:textId="719F4BAE" w:rsidR="009F760D" w:rsidRDefault="00593CE8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004927">
        <w:rPr>
          <w:rFonts w:ascii="Univers LT Std 45 Light" w:hAnsi="Univers LT Std 45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1E60E" wp14:editId="574227BE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623560" cy="1327150"/>
                <wp:effectExtent l="0" t="0" r="0" b="635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275E" w14:textId="71616ED4" w:rsidR="005D79FE" w:rsidRPr="00A679D5" w:rsidRDefault="00BC7614" w:rsidP="00C175A1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2B1BC6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F40F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="00F40F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Latzke</w:t>
                            </w:r>
                            <w:proofErr w:type="spellEnd"/>
                            <w:r w:rsidR="00F40F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</w:p>
                          <w:p w14:paraId="53CD361C" w14:textId="2CEC0EDE" w:rsidR="005D79FE" w:rsidRPr="00A679D5" w:rsidRDefault="005D79FE" w:rsidP="006834E5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9E10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GmbH &amp; Co</w:t>
                            </w:r>
                            <w:r w:rsidR="008B5ADE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KG</w:t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9813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LATZKE Härteprüfung GmbH</w:t>
                            </w:r>
                          </w:p>
                          <w:p w14:paraId="02A1BEC5" w14:textId="2C50C22C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Wolfgang </w:t>
                            </w: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Mörsch</w:t>
                            </w:r>
                            <w:proofErr w:type="spellEnd"/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 xml:space="preserve">Sascha </w:t>
                            </w:r>
                            <w:proofErr w:type="spellStart"/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Latzke</w:t>
                            </w:r>
                            <w:proofErr w:type="spellEnd"/>
                          </w:p>
                          <w:p w14:paraId="122042F1" w14:textId="6EFF069A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August-Nagel-Str. 11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proofErr w:type="spellStart"/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Enselskamp</w:t>
                            </w:r>
                            <w:proofErr w:type="spellEnd"/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 7a</w:t>
                            </w:r>
                          </w:p>
                          <w:p w14:paraId="7AB4D3F1" w14:textId="2A734A33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89079 Ulm</w:t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51674 Wiehl-</w:t>
                            </w:r>
                            <w:proofErr w:type="spellStart"/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Marienhagen</w:t>
                            </w:r>
                            <w:proofErr w:type="spellEnd"/>
                          </w:p>
                          <w:p w14:paraId="0633C4D5" w14:textId="1F49887B" w:rsidR="005D79FE" w:rsidRPr="00976A2F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</w:t>
                            </w:r>
                            <w:r w:rsidRPr="00976A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(0) 7305-10-763 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 (0) 2261 817 595-0</w:t>
                            </w:r>
                          </w:p>
                          <w:p w14:paraId="0B12D1A9" w14:textId="6B1C9EAB" w:rsidR="005D79FE" w:rsidRPr="00976A2F" w:rsidRDefault="005D79FE" w:rsidP="006834E5">
                            <w:pPr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wolfgang.moersch@zwick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="00DB5C34"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sascha.latzke@latzke.de</w:t>
                            </w:r>
                          </w:p>
                          <w:p w14:paraId="58BA455C" w14:textId="3013AD11" w:rsidR="005D79FE" w:rsidRPr="00976A2F" w:rsidRDefault="005D79FE" w:rsidP="006834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www.zwick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A421E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www.latzke.de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1E60E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.3pt;margin-top:2.85pt;width:442.8pt;height:10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" fillcolor="#d8d8d8 [2732]" stroked="f">
                <v:textbox>
                  <w:txbxContent>
                    <w:p w14:paraId="5CA2275E" w14:textId="71616ED4" w:rsidR="005D79FE" w:rsidRPr="00A679D5" w:rsidRDefault="00BC7614" w:rsidP="00C175A1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Kontakt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2B1BC6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F40FD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Kontakt </w:t>
                      </w:r>
                      <w:proofErr w:type="spellStart"/>
                      <w:r w:rsidR="00F40FD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Latzke</w:t>
                      </w:r>
                      <w:proofErr w:type="spellEnd"/>
                      <w:r w:rsidR="00F40FD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</w:p>
                    <w:p w14:paraId="53CD361C" w14:textId="2CEC0EDE" w:rsidR="005D79FE" w:rsidRPr="00A679D5" w:rsidRDefault="005D79FE" w:rsidP="006834E5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9E103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GmbH &amp; Co</w:t>
                      </w:r>
                      <w:r w:rsidR="008B5ADE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KG</w:t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9813C9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LATZKE Härteprüfung GmbH</w:t>
                      </w:r>
                    </w:p>
                    <w:p w14:paraId="02A1BEC5" w14:textId="2C50C22C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Wolfgang </w:t>
                      </w: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Mörsch</w:t>
                      </w:r>
                      <w:proofErr w:type="spellEnd"/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 xml:space="preserve">Sascha </w:t>
                      </w:r>
                      <w:proofErr w:type="spellStart"/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Latzke</w:t>
                      </w:r>
                      <w:proofErr w:type="spellEnd"/>
                    </w:p>
                    <w:p w14:paraId="122042F1" w14:textId="6EFF069A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August-Nagel-Str. 11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proofErr w:type="spellStart"/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Enselskamp</w:t>
                      </w:r>
                      <w:proofErr w:type="spellEnd"/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7a</w:t>
                      </w:r>
                    </w:p>
                    <w:p w14:paraId="7AB4D3F1" w14:textId="2A734A33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89079 Ulm</w:t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51674 Wiehl-</w:t>
                      </w:r>
                      <w:proofErr w:type="spellStart"/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Marienhagen</w:t>
                      </w:r>
                      <w:proofErr w:type="spellEnd"/>
                    </w:p>
                    <w:p w14:paraId="0633C4D5" w14:textId="1F49887B" w:rsidR="005D79FE" w:rsidRPr="00976A2F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</w:t>
                      </w:r>
                      <w:r w:rsidRPr="00976A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(0) 7305-10-763 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 (0) 2261 817 595-0</w:t>
                      </w:r>
                    </w:p>
                    <w:p w14:paraId="0B12D1A9" w14:textId="6B1C9EAB" w:rsidR="005D79FE" w:rsidRPr="00976A2F" w:rsidRDefault="005D79FE" w:rsidP="006834E5">
                      <w:pPr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wolfgang.moersch@zwick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="00DB5C34"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sascha.latzke@latzke.de</w:t>
                      </w:r>
                    </w:p>
                    <w:p w14:paraId="58BA455C" w14:textId="3013AD11" w:rsidR="005D79FE" w:rsidRPr="00976A2F" w:rsidRDefault="005D79FE" w:rsidP="006834E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www.zwick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A421E2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www.latzke.de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866">
        <w:rPr>
          <w:rFonts w:ascii="Arial" w:hAnsi="Arial" w:cs="Arial"/>
          <w:sz w:val="16"/>
          <w:szCs w:val="16"/>
        </w:rPr>
        <w:t xml:space="preserve"> </w:t>
      </w:r>
    </w:p>
    <w:p w14:paraId="562F2A90" w14:textId="49546A4A" w:rsidR="00667BE4" w:rsidRDefault="00667BE4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78CC3B78" w14:textId="52EFE389" w:rsidR="00A045D4" w:rsidRDefault="00A045D4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57F8ED10" w14:textId="03AB670B" w:rsidR="008D4391" w:rsidRDefault="008D4391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5B22180" w14:textId="11EB0BBC" w:rsidR="008D4391" w:rsidRDefault="008D4391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</w:p>
    <w:p w14:paraId="3915C683" w14:textId="598580FD" w:rsidR="009701DA" w:rsidRDefault="00C338F2" w:rsidP="0040376C">
      <w:pPr>
        <w:pStyle w:val="KeinLeerraum"/>
        <w:spacing w:line="360" w:lineRule="auto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   </w:t>
      </w:r>
    </w:p>
    <w:p w14:paraId="657E4922" w14:textId="77777777" w:rsidR="009701DA" w:rsidRPr="00007BE1" w:rsidRDefault="009701DA" w:rsidP="009701DA">
      <w:pPr>
        <w:pStyle w:val="Lead-In"/>
        <w:suppressAutoHyphens/>
        <w:jc w:val="left"/>
        <w:rPr>
          <w:rFonts w:ascii="Arial" w:hAnsi="Arial" w:cs="Arial"/>
          <w:b w:val="0"/>
          <w:noProof/>
          <w:color w:val="auto"/>
          <w:sz w:val="16"/>
          <w:szCs w:val="16"/>
        </w:rPr>
      </w:pPr>
      <w:r>
        <w:rPr>
          <w:rFonts w:ascii="Arial" w:hAnsi="Arial" w:cs="Arial"/>
          <w:color w:val="CC0000"/>
          <w:sz w:val="20"/>
          <w:szCs w:val="20"/>
        </w:rPr>
        <w:t xml:space="preserve">Über die </w:t>
      </w:r>
      <w:proofErr w:type="spellStart"/>
      <w:r>
        <w:rPr>
          <w:rFonts w:ascii="Arial" w:hAnsi="Arial" w:cs="Arial"/>
          <w:color w:val="CC0000"/>
          <w:sz w:val="20"/>
          <w:szCs w:val="20"/>
        </w:rPr>
        <w:t>Zwick</w:t>
      </w:r>
      <w:r w:rsidRPr="009E67E5">
        <w:rPr>
          <w:rFonts w:ascii="Arial" w:hAnsi="Arial" w:cs="Arial"/>
          <w:color w:val="CC0000"/>
          <w:sz w:val="20"/>
          <w:szCs w:val="20"/>
        </w:rPr>
        <w:t>Roell</w:t>
      </w:r>
      <w:proofErr w:type="spellEnd"/>
      <w:r w:rsidRPr="009E67E5">
        <w:rPr>
          <w:rFonts w:ascii="Arial" w:hAnsi="Arial" w:cs="Arial"/>
          <w:color w:val="CC0000"/>
          <w:sz w:val="20"/>
          <w:szCs w:val="20"/>
        </w:rPr>
        <w:t xml:space="preserve"> Gruppe</w:t>
      </w:r>
    </w:p>
    <w:p w14:paraId="38C89144" w14:textId="154B86B5" w:rsidR="009701DA" w:rsidRDefault="009701DA" w:rsidP="009701DA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  <w:r>
        <w:rPr>
          <w:rFonts w:ascii="Arial" w:hAnsi="Arial"/>
        </w:rPr>
        <w:t xml:space="preserve">Kunden der </w:t>
      </w:r>
      <w:proofErr w:type="spellStart"/>
      <w:r>
        <w:rPr>
          <w:rFonts w:ascii="Arial" w:hAnsi="Arial"/>
        </w:rPr>
        <w:t>Zwick</w:t>
      </w:r>
      <w:r w:rsidRPr="009E67E5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Gruppe profitieren von über 160 Jahren</w:t>
      </w:r>
      <w:r>
        <w:rPr>
          <w:rFonts w:ascii="Arial" w:hAnsi="Arial"/>
        </w:rPr>
        <w:t xml:space="preserve"> Erfahrung in der Material- und </w:t>
      </w:r>
      <w:r w:rsidRPr="009E67E5">
        <w:rPr>
          <w:rFonts w:ascii="Arial" w:hAnsi="Arial"/>
        </w:rPr>
        <w:t xml:space="preserve">Bauteilprüfung. </w:t>
      </w:r>
      <w:proofErr w:type="spellStart"/>
      <w:r w:rsidRPr="009E67E5">
        <w:rPr>
          <w:rFonts w:ascii="Arial" w:hAnsi="Arial"/>
        </w:rPr>
        <w:t>Zwick</w:t>
      </w:r>
      <w:r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ist weltweit führend in der statischen Prüfung und verzeichnet ein signifikantes Wachstum bei Betriebsfestigkeits</w:t>
      </w:r>
      <w:r>
        <w:rPr>
          <w:rFonts w:ascii="Arial" w:hAnsi="Arial"/>
        </w:rPr>
        <w:softHyphen/>
      </w:r>
      <w:r w:rsidRPr="009E67E5">
        <w:rPr>
          <w:rFonts w:ascii="Arial" w:hAnsi="Arial"/>
        </w:rPr>
        <w:t>prüfsystemen. In Zahlen au</w:t>
      </w:r>
      <w:r>
        <w:rPr>
          <w:rFonts w:ascii="Arial" w:hAnsi="Arial"/>
        </w:rPr>
        <w:t>sgedrückt: Im Geschäftsjahr 2019</w:t>
      </w:r>
      <w:r w:rsidRPr="009E67E5">
        <w:rPr>
          <w:rFonts w:ascii="Arial" w:hAnsi="Arial"/>
        </w:rPr>
        <w:t xml:space="preserve"> erzielte das Unternehmen einen </w:t>
      </w:r>
      <w:r>
        <w:rPr>
          <w:rFonts w:ascii="Arial" w:hAnsi="Arial"/>
        </w:rPr>
        <w:t>Umsatz von 236</w:t>
      </w:r>
      <w:r w:rsidRPr="009E67E5">
        <w:rPr>
          <w:rFonts w:ascii="Arial" w:hAnsi="Arial"/>
        </w:rPr>
        <w:t xml:space="preserve"> Mio. EUR. Zur Firmengruppe </w:t>
      </w:r>
      <w:proofErr w:type="spellStart"/>
      <w:r w:rsidRPr="009E67E5">
        <w:rPr>
          <w:rFonts w:ascii="Arial" w:hAnsi="Arial"/>
        </w:rPr>
        <w:t>Z</w:t>
      </w:r>
      <w:r>
        <w:rPr>
          <w:rFonts w:ascii="Arial" w:hAnsi="Arial"/>
        </w:rPr>
        <w:t>wickRoell</w:t>
      </w:r>
      <w:proofErr w:type="spellEnd"/>
      <w:r>
        <w:rPr>
          <w:rFonts w:ascii="Arial" w:hAnsi="Arial"/>
        </w:rPr>
        <w:t xml:space="preserve"> gehören mehr als 1.600</w:t>
      </w:r>
      <w:r w:rsidRPr="009E67E5">
        <w:rPr>
          <w:rFonts w:ascii="Arial" w:hAnsi="Arial"/>
        </w:rPr>
        <w:t xml:space="preserve"> Mitarbeiter und Produktionsstandorte in Deutschland (Ulm, </w:t>
      </w:r>
      <w:proofErr w:type="spellStart"/>
      <w:r w:rsidRPr="009E67E5">
        <w:rPr>
          <w:rFonts w:ascii="Arial" w:hAnsi="Arial"/>
        </w:rPr>
        <w:t>Bickenbach</w:t>
      </w:r>
      <w:proofErr w:type="spellEnd"/>
      <w:r w:rsidRPr="009E67E5">
        <w:rPr>
          <w:rFonts w:ascii="Arial" w:hAnsi="Arial"/>
        </w:rPr>
        <w:t>), Großbritannien (</w:t>
      </w:r>
      <w:proofErr w:type="spellStart"/>
      <w:r w:rsidRPr="009E67E5">
        <w:rPr>
          <w:rFonts w:ascii="Arial" w:hAnsi="Arial"/>
        </w:rPr>
        <w:t>Stourbridge</w:t>
      </w:r>
      <w:proofErr w:type="spellEnd"/>
      <w:r w:rsidRPr="009E67E5">
        <w:rPr>
          <w:rFonts w:ascii="Arial" w:hAnsi="Arial"/>
        </w:rPr>
        <w:t xml:space="preserve">) und Österreich (Fürstenfeld). Das Unternehmen verfügt über weitere Niederlassungen in Frankreich, Großbritannien, Spanien, </w:t>
      </w:r>
      <w:r>
        <w:rPr>
          <w:rFonts w:ascii="Arial" w:hAnsi="Arial"/>
        </w:rPr>
        <w:t xml:space="preserve">USA, Mexiko, Brasilien, </w:t>
      </w:r>
      <w:r w:rsidRPr="009E67E5">
        <w:rPr>
          <w:rFonts w:ascii="Arial" w:hAnsi="Arial"/>
        </w:rPr>
        <w:t xml:space="preserve">Singapur und China, sowie weltweite Vertretungen in </w:t>
      </w:r>
      <w:r>
        <w:rPr>
          <w:rFonts w:ascii="Arial" w:hAnsi="Arial"/>
        </w:rPr>
        <w:br/>
      </w:r>
      <w:r w:rsidRPr="009E67E5">
        <w:rPr>
          <w:rFonts w:ascii="Arial" w:hAnsi="Arial"/>
        </w:rPr>
        <w:t>56 Ländern. Weitere Informationen auf</w:t>
      </w:r>
      <w:r>
        <w:rPr>
          <w:rFonts w:ascii="Arial" w:hAnsi="Arial"/>
        </w:rPr>
        <w:t xml:space="preserve"> </w:t>
      </w:r>
      <w:hyperlink r:id="rId9" w:history="1">
        <w:r w:rsidRPr="00FA466C">
          <w:rPr>
            <w:rStyle w:val="Hyperlink"/>
            <w:rFonts w:ascii="Arial" w:hAnsi="Arial"/>
          </w:rPr>
          <w:t>www.zwickroell.com</w:t>
        </w:r>
      </w:hyperlink>
    </w:p>
    <w:p w14:paraId="2013A402" w14:textId="4C60CFEE" w:rsidR="00C338F2" w:rsidRDefault="00C338F2" w:rsidP="0040376C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</w:t>
      </w:r>
      <w:r w:rsidR="009108B4">
        <w:rPr>
          <w:rFonts w:ascii="Arial" w:hAnsi="Arial" w:cs="Arial"/>
          <w:noProof/>
          <w:sz w:val="16"/>
          <w:szCs w:val="16"/>
        </w:rPr>
        <w:t xml:space="preserve">          </w:t>
      </w:r>
      <w:r w:rsidR="0057249E">
        <w:rPr>
          <w:rFonts w:ascii="Arial" w:hAnsi="Arial" w:cs="Arial"/>
          <w:noProof/>
          <w:sz w:val="16"/>
          <w:szCs w:val="16"/>
        </w:rPr>
        <w:t xml:space="preserve">                            </w:t>
      </w:r>
      <w:r w:rsidR="00A045D4">
        <w:rPr>
          <w:rFonts w:ascii="Arial" w:hAnsi="Arial" w:cs="Arial"/>
          <w:noProof/>
          <w:sz w:val="16"/>
          <w:szCs w:val="16"/>
        </w:rPr>
        <w:t xml:space="preserve">             </w:t>
      </w:r>
      <w:r w:rsidR="00667BE4">
        <w:rPr>
          <w:rFonts w:ascii="Arial" w:hAnsi="Arial" w:cs="Arial"/>
          <w:noProof/>
          <w:sz w:val="16"/>
          <w:szCs w:val="16"/>
        </w:rPr>
        <w:t xml:space="preserve">         </w:t>
      </w:r>
      <w:r w:rsidR="009108B4">
        <w:rPr>
          <w:rFonts w:ascii="Arial" w:hAnsi="Arial" w:cs="Arial"/>
          <w:sz w:val="16"/>
          <w:szCs w:val="16"/>
        </w:rPr>
        <w:t xml:space="preserve"> </w:t>
      </w:r>
    </w:p>
    <w:p w14:paraId="449BED9B" w14:textId="11447D90" w:rsidR="0061453E" w:rsidRPr="00136B67" w:rsidRDefault="00D05F8D" w:rsidP="00136B67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136B67">
        <w:rPr>
          <w:rFonts w:ascii="Arial" w:hAnsi="Arial" w:cs="Arial"/>
          <w:sz w:val="16"/>
          <w:szCs w:val="16"/>
        </w:rPr>
        <w:t xml:space="preserve">                               </w:t>
      </w:r>
    </w:p>
    <w:p w14:paraId="1F4FD637" w14:textId="3FD2A242" w:rsidR="0061453E" w:rsidRDefault="0061453E" w:rsidP="00AD59E1">
      <w:pPr>
        <w:pStyle w:val="Lead-In"/>
        <w:suppressAutoHyphens/>
        <w:spacing w:after="0" w:line="240" w:lineRule="auto"/>
        <w:jc w:val="left"/>
        <w:rPr>
          <w:rFonts w:ascii="Arial" w:hAnsi="Arial" w:cs="Arial"/>
          <w:b w:val="0"/>
          <w:sz w:val="16"/>
          <w:szCs w:val="16"/>
          <w:lang w:val="it-IT"/>
        </w:rPr>
      </w:pPr>
    </w:p>
    <w:p w14:paraId="3AD7B737" w14:textId="6B9B683C" w:rsidR="005D6F89" w:rsidRPr="00007BE1" w:rsidRDefault="00BC7614" w:rsidP="00007BE1">
      <w:pPr>
        <w:pStyle w:val="Lead-In"/>
        <w:suppressAutoHyphens/>
        <w:jc w:val="left"/>
        <w:rPr>
          <w:rFonts w:ascii="Arial" w:hAnsi="Arial" w:cs="Arial"/>
          <w:b w:val="0"/>
          <w:noProof/>
          <w:color w:val="auto"/>
          <w:sz w:val="16"/>
          <w:szCs w:val="16"/>
        </w:rPr>
      </w:pPr>
      <w:r>
        <w:rPr>
          <w:rFonts w:ascii="Arial" w:hAnsi="Arial" w:cs="Arial"/>
          <w:color w:val="CC0000"/>
          <w:sz w:val="20"/>
          <w:szCs w:val="20"/>
        </w:rPr>
        <w:t>Über</w:t>
      </w:r>
      <w:r w:rsidR="00136B67">
        <w:rPr>
          <w:rFonts w:ascii="Arial" w:hAnsi="Arial" w:cs="Arial"/>
          <w:color w:val="CC0000"/>
          <w:sz w:val="20"/>
          <w:szCs w:val="20"/>
        </w:rPr>
        <w:t xml:space="preserve"> LATZKE</w:t>
      </w:r>
    </w:p>
    <w:p w14:paraId="5F7A4010" w14:textId="017C32B7" w:rsidR="00136B67" w:rsidRPr="00136B67" w:rsidRDefault="005D6F89" w:rsidP="00136B67">
      <w:pPr>
        <w:spacing w:line="360" w:lineRule="auto"/>
        <w:rPr>
          <w:rFonts w:ascii="Arial" w:eastAsia="Calibri" w:hAnsi="Arial" w:cs="Arial"/>
          <w:b/>
          <w:sz w:val="18"/>
          <w:szCs w:val="18"/>
          <w:lang w:val="de-DE"/>
        </w:rPr>
      </w:pPr>
      <w:r w:rsidRPr="00136B67">
        <w:rPr>
          <w:rFonts w:ascii="Arial" w:hAnsi="Arial" w:cs="Arial"/>
          <w:b/>
          <w:noProof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06DE3" wp14:editId="4CC44E9E">
                <wp:simplePos x="0" y="0"/>
                <wp:positionH relativeFrom="column">
                  <wp:posOffset>-4445</wp:posOffset>
                </wp:positionH>
                <wp:positionV relativeFrom="paragraph">
                  <wp:posOffset>1905000</wp:posOffset>
                </wp:positionV>
                <wp:extent cx="6120130" cy="240030"/>
                <wp:effectExtent l="0" t="0" r="0" b="762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08E81" w14:textId="77777777" w:rsidR="005D6F89" w:rsidRDefault="005D6F89" w:rsidP="005D6F89">
                            <w:pPr>
                              <w:pStyle w:val="Listenabsatz"/>
                              <w:spacing w:after="0" w:line="300" w:lineRule="auto"/>
                              <w:ind w:left="0" w:right="-144"/>
                              <w:rPr>
                                <w:rFonts w:ascii="Arial" w:hAnsi="Arial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Text und druckfähiges Bildmaterial unter pr.awikom.de/zwick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6DE3" id="Textfeld 5" o:spid="_x0000_s1027" type="#_x0000_t202" style="position:absolute;margin-left:-.35pt;margin-top:150pt;width:481.9pt;height:1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" fillcolor="#c00" stroked="f">
                <v:textbox>
                  <w:txbxContent>
                    <w:p w14:paraId="2D308E81" w14:textId="77777777" w:rsidR="005D6F89" w:rsidRDefault="005D6F89" w:rsidP="005D6F89">
                      <w:pPr>
                        <w:pStyle w:val="Listenabsatz"/>
                        <w:spacing w:after="0" w:line="300" w:lineRule="auto"/>
                        <w:ind w:left="0" w:right="-144"/>
                        <w:rPr>
                          <w:rFonts w:ascii="Arial" w:hAnsi="Arial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Text und druckfähiges Bildmaterial unter pr.awikom.de/zwick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136B67" w:rsidRPr="00136B67">
        <w:rPr>
          <w:rFonts w:ascii="Arial" w:eastAsia="Calibri" w:hAnsi="Arial" w:cs="Arial"/>
          <w:b/>
          <w:sz w:val="18"/>
          <w:szCs w:val="18"/>
          <w:lang w:val="de-DE" w:eastAsia="en-US"/>
        </w:rPr>
        <w:t>Latzke</w:t>
      </w:r>
      <w:proofErr w:type="spellEnd"/>
      <w:r w:rsidR="00136B67" w:rsidRPr="00136B67">
        <w:rPr>
          <w:rFonts w:ascii="Arial" w:eastAsia="Calibri" w:hAnsi="Arial" w:cs="Arial"/>
          <w:b/>
          <w:sz w:val="18"/>
          <w:szCs w:val="18"/>
          <w:lang w:val="de-DE" w:eastAsia="en-US"/>
        </w:rPr>
        <w:t xml:space="preserve"> ist spezialisiert auf den Service an Härteprüfgeräten aller Marken, von der Kalibrierung und der Inbetriebnahme über die Modernisierung bis hin zur Reparatur und Wartung. Das Unternehmen ist exklusiver Servicepartner von </w:t>
      </w:r>
      <w:proofErr w:type="spellStart"/>
      <w:r w:rsidR="00136B67" w:rsidRPr="00136B67">
        <w:rPr>
          <w:rFonts w:ascii="Arial" w:eastAsia="Calibri" w:hAnsi="Arial" w:cs="Arial"/>
          <w:b/>
          <w:sz w:val="18"/>
          <w:szCs w:val="18"/>
          <w:lang w:val="de-DE" w:eastAsia="en-US"/>
        </w:rPr>
        <w:t>ZwickRoell</w:t>
      </w:r>
      <w:proofErr w:type="spellEnd"/>
      <w:r w:rsidR="00136B67" w:rsidRPr="00136B67">
        <w:rPr>
          <w:rFonts w:ascii="Arial" w:eastAsia="Calibri" w:hAnsi="Arial" w:cs="Arial"/>
          <w:b/>
          <w:sz w:val="18"/>
          <w:szCs w:val="18"/>
          <w:lang w:val="de-DE" w:eastAsia="en-US"/>
        </w:rPr>
        <w:t xml:space="preserve"> im deutschsprachigen Raum.</w:t>
      </w:r>
    </w:p>
    <w:p w14:paraId="15A33FB1" w14:textId="5B20C160" w:rsidR="00AD59E1" w:rsidRDefault="005D6F89" w:rsidP="009619E6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  <w:r w:rsidRPr="009E67E5">
        <w:rPr>
          <w:rFonts w:ascii="Arial" w:hAnsi="Arial"/>
        </w:rPr>
        <w:t>Weitere Informationen auf</w:t>
      </w:r>
      <w:r w:rsidR="006B2D0F">
        <w:rPr>
          <w:rFonts w:ascii="Arial" w:hAnsi="Arial"/>
        </w:rPr>
        <w:t xml:space="preserve"> </w:t>
      </w:r>
      <w:hyperlink r:id="rId10" w:history="1">
        <w:r w:rsidR="00136B67">
          <w:rPr>
            <w:rStyle w:val="Hyperlink"/>
            <w:rFonts w:ascii="Arial" w:hAnsi="Arial"/>
          </w:rPr>
          <w:t>www.latzke.de</w:t>
        </w:r>
      </w:hyperlink>
    </w:p>
    <w:p w14:paraId="609472F2" w14:textId="762D5CC4" w:rsidR="009701DA" w:rsidRDefault="009701DA" w:rsidP="009619E6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</w:p>
    <w:p w14:paraId="454CC9E8" w14:textId="469D0423" w:rsidR="009701DA" w:rsidRDefault="009701DA" w:rsidP="009619E6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</w:p>
    <w:p w14:paraId="10B48A02" w14:textId="791F39A7" w:rsidR="008D4391" w:rsidRDefault="008D4391" w:rsidP="009619E6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</w:p>
    <w:p w14:paraId="3DF3AE15" w14:textId="486A438E" w:rsidR="008D4391" w:rsidRDefault="008D4391" w:rsidP="009619E6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</w:p>
    <w:p w14:paraId="2FAE75F4" w14:textId="77777777" w:rsidR="008D4391" w:rsidRDefault="008D4391" w:rsidP="009619E6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</w:p>
    <w:p w14:paraId="1E66A397" w14:textId="629E9A77" w:rsidR="009701DA" w:rsidRDefault="009701DA" w:rsidP="009619E6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</w:p>
    <w:p w14:paraId="7998B36C" w14:textId="72284186" w:rsidR="009701DA" w:rsidRDefault="009701DA" w:rsidP="009619E6">
      <w:pPr>
        <w:pStyle w:val="Lead-In"/>
        <w:suppressAutoHyphens/>
        <w:spacing w:line="360" w:lineRule="auto"/>
        <w:jc w:val="left"/>
        <w:rPr>
          <w:rStyle w:val="Hyperlink"/>
          <w:rFonts w:ascii="Arial" w:hAnsi="Arial"/>
        </w:rPr>
      </w:pPr>
    </w:p>
    <w:p w14:paraId="3AAF12F1" w14:textId="616504EB" w:rsidR="009701DA" w:rsidRPr="006B7C90" w:rsidRDefault="009701DA" w:rsidP="009619E6">
      <w:pPr>
        <w:pStyle w:val="Lead-In"/>
        <w:suppressAutoHyphens/>
        <w:spacing w:line="360" w:lineRule="auto"/>
        <w:jc w:val="left"/>
        <w:rPr>
          <w:rFonts w:ascii="Arial" w:hAnsi="Arial"/>
          <w:color w:val="0000FF" w:themeColor="hyperlink"/>
          <w:u w:val="single"/>
        </w:rPr>
      </w:pPr>
    </w:p>
    <w:sectPr w:rsidR="009701DA" w:rsidRPr="006B7C90" w:rsidSect="009701DA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698" w:right="1552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386B" w14:textId="77777777" w:rsidR="00C0557B" w:rsidRDefault="00C0557B" w:rsidP="006543AA">
      <w:r>
        <w:separator/>
      </w:r>
    </w:p>
  </w:endnote>
  <w:endnote w:type="continuationSeparator" w:id="0">
    <w:p w14:paraId="6E774B10" w14:textId="77777777" w:rsidR="00C0557B" w:rsidRDefault="00C0557B" w:rsidP="006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charset w:val="00"/>
    <w:family w:val="auto"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709E" w14:textId="6A2C5971" w:rsidR="005D79FE" w:rsidRPr="00DC794A" w:rsidRDefault="005D79FE" w:rsidP="002D1EB6">
    <w:pPr>
      <w:jc w:val="both"/>
      <w:rPr>
        <w:rFonts w:ascii="Arial" w:hAnsi="Arial" w:cs="Arial"/>
        <w:b/>
        <w:color w:val="CC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F2A95" w14:textId="77777777" w:rsidR="00C0557B" w:rsidRDefault="00C0557B" w:rsidP="006543AA">
      <w:r>
        <w:separator/>
      </w:r>
    </w:p>
  </w:footnote>
  <w:footnote w:type="continuationSeparator" w:id="0">
    <w:p w14:paraId="76BCEF5A" w14:textId="77777777" w:rsidR="00C0557B" w:rsidRDefault="00C0557B" w:rsidP="0065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711"/>
      <w:gridCol w:w="2095"/>
      <w:gridCol w:w="3505"/>
    </w:tblGrid>
    <w:tr w:rsidR="005D79FE" w:rsidRPr="008E0D90" w14:paraId="6434EDF1" w14:textId="77777777" w:rsidTr="006543A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65981A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188FFAE" w14:textId="77777777" w:rsidR="005D79FE" w:rsidRDefault="00A421E2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869806035"/>
              <w:placeholder>
                <w:docPart w:val="EA6291845C0F14438EB68A1A760E9DBD"/>
              </w:placeholder>
              <w:temporary/>
              <w:showingPlcHdr/>
            </w:sdtPr>
            <w:sdtEndPr/>
            <w:sdtContent>
              <w:r w:rsidR="005D79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C56EB5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D79FE" w:rsidRPr="008E0D90" w14:paraId="291F8FAD" w14:textId="77777777" w:rsidTr="006543AA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D992EBC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A2C99F" w14:textId="77777777" w:rsidR="005D79FE" w:rsidRDefault="005D79F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81DC51B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AD7A4DB" w14:textId="77777777" w:rsidR="005D79FE" w:rsidRDefault="005D79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4A76" w14:textId="170710A4" w:rsidR="005D79FE" w:rsidRDefault="005D79FE">
    <w:pPr>
      <w:pStyle w:val="Kopfzeile"/>
      <w:rPr>
        <w:noProof/>
        <w:lang w:val="de-DE"/>
      </w:rPr>
    </w:pPr>
    <w:r>
      <w:rPr>
        <w:rFonts w:hint="eastAsia"/>
        <w:noProof/>
        <w:lang w:val="de-DE"/>
      </w:rPr>
      <w:drawing>
        <wp:inline distT="0" distB="0" distL="0" distR="0" wp14:anchorId="3F1E68C1" wp14:editId="0CA57DFF">
          <wp:extent cx="1600443" cy="361504"/>
          <wp:effectExtent l="0" t="0" r="0" b="0"/>
          <wp:docPr id="10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2961">
      <w:rPr>
        <w:noProof/>
        <w:lang w:val="de-DE"/>
      </w:rPr>
      <w:t xml:space="preserve">                                 </w:t>
    </w:r>
    <w:r w:rsidR="00E469C0">
      <w:rPr>
        <w:noProof/>
        <w:lang w:val="de-DE"/>
      </w:rPr>
      <w:t xml:space="preserve">                                           </w:t>
    </w:r>
    <w:r w:rsidR="00BF2961">
      <w:rPr>
        <w:noProof/>
        <w:lang w:val="de-DE"/>
      </w:rPr>
      <w:t xml:space="preserve">                        </w:t>
    </w:r>
  </w:p>
  <w:p w14:paraId="009C482D" w14:textId="77777777" w:rsidR="00827698" w:rsidRDefault="00827698">
    <w:pPr>
      <w:pStyle w:val="Kopfzeile"/>
    </w:pPr>
  </w:p>
  <w:p w14:paraId="7849DED7" w14:textId="77777777" w:rsidR="005D79FE" w:rsidRPr="006543AA" w:rsidRDefault="005D79FE" w:rsidP="00714E97">
    <w:pPr>
      <w:pStyle w:val="Kopfzeile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6D164" w14:textId="42033A88" w:rsidR="005D79FE" w:rsidRPr="009E67E5" w:rsidRDefault="005D79FE" w:rsidP="00AD72BB">
    <w:pPr>
      <w:pStyle w:val="Kopfzeile"/>
      <w:tabs>
        <w:tab w:val="clear" w:pos="9072"/>
        <w:tab w:val="right" w:pos="9639"/>
      </w:tabs>
      <w:rPr>
        <w:rFonts w:ascii="Arial" w:hAnsi="Arial" w:cs="Arial"/>
        <w:b/>
        <w:sz w:val="36"/>
        <w:szCs w:val="36"/>
      </w:rPr>
    </w:pPr>
    <w:r w:rsidRPr="009E67E5">
      <w:rPr>
        <w:rFonts w:ascii="Arial" w:hAnsi="Arial"/>
        <w:b/>
        <w:color w:val="CC0000"/>
        <w:sz w:val="36"/>
        <w:szCs w:val="36"/>
      </w:rPr>
      <w:tab/>
    </w:r>
    <w:r w:rsidRPr="009E67E5">
      <w:rPr>
        <w:rFonts w:ascii="Arial" w:hAnsi="Arial"/>
        <w:b/>
        <w:color w:val="CC0000"/>
        <w:sz w:val="36"/>
        <w:szCs w:val="36"/>
      </w:rPr>
      <w:tab/>
    </w:r>
  </w:p>
  <w:p w14:paraId="2ECB8FD8" w14:textId="565793A7" w:rsidR="005D79FE" w:rsidRDefault="00A421E2">
    <w:pPr>
      <w:pStyle w:val="Kopfzeile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pict w14:anchorId="2A705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.75pt;height:248.25pt">
          <v:imagedata r:id="rId1" o:title="Screenshot 2021-03-02 144525"/>
        </v:shape>
      </w:pict>
    </w:r>
  </w:p>
  <w:p w14:paraId="525A12E1" w14:textId="77777777" w:rsidR="005D79FE" w:rsidRPr="006543AA" w:rsidRDefault="005D79FE">
    <w:pPr>
      <w:pStyle w:val="Kopfzeile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EE9"/>
    <w:multiLevelType w:val="hybridMultilevel"/>
    <w:tmpl w:val="18C0D35C"/>
    <w:lvl w:ilvl="0" w:tplc="30489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B403FB1"/>
    <w:multiLevelType w:val="hybridMultilevel"/>
    <w:tmpl w:val="B4E2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4B3C"/>
    <w:multiLevelType w:val="hybridMultilevel"/>
    <w:tmpl w:val="E11ED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AA"/>
    <w:rsid w:val="00003FEE"/>
    <w:rsid w:val="00004927"/>
    <w:rsid w:val="00007BE1"/>
    <w:rsid w:val="0001668B"/>
    <w:rsid w:val="00022459"/>
    <w:rsid w:val="000329D8"/>
    <w:rsid w:val="00032A9A"/>
    <w:rsid w:val="000363A1"/>
    <w:rsid w:val="000577C1"/>
    <w:rsid w:val="000602CF"/>
    <w:rsid w:val="00061981"/>
    <w:rsid w:val="00065298"/>
    <w:rsid w:val="00066E90"/>
    <w:rsid w:val="0007408E"/>
    <w:rsid w:val="000746A4"/>
    <w:rsid w:val="0008117E"/>
    <w:rsid w:val="00081985"/>
    <w:rsid w:val="00090EBA"/>
    <w:rsid w:val="000957CA"/>
    <w:rsid w:val="000A2E71"/>
    <w:rsid w:val="000A4026"/>
    <w:rsid w:val="000A41CF"/>
    <w:rsid w:val="000A676D"/>
    <w:rsid w:val="000A7898"/>
    <w:rsid w:val="000B224E"/>
    <w:rsid w:val="000C03BC"/>
    <w:rsid w:val="000C2472"/>
    <w:rsid w:val="000C7ACF"/>
    <w:rsid w:val="000E0605"/>
    <w:rsid w:val="000E0ACB"/>
    <w:rsid w:val="000E2163"/>
    <w:rsid w:val="000F052D"/>
    <w:rsid w:val="00103962"/>
    <w:rsid w:val="00104F9E"/>
    <w:rsid w:val="0010715A"/>
    <w:rsid w:val="001158AE"/>
    <w:rsid w:val="001179B3"/>
    <w:rsid w:val="00136B67"/>
    <w:rsid w:val="00136C10"/>
    <w:rsid w:val="001501F0"/>
    <w:rsid w:val="00152A87"/>
    <w:rsid w:val="00155A63"/>
    <w:rsid w:val="001567B9"/>
    <w:rsid w:val="00165202"/>
    <w:rsid w:val="0016656D"/>
    <w:rsid w:val="001874E2"/>
    <w:rsid w:val="001875AC"/>
    <w:rsid w:val="00194405"/>
    <w:rsid w:val="00196278"/>
    <w:rsid w:val="001A00DD"/>
    <w:rsid w:val="001A22ED"/>
    <w:rsid w:val="001A7B79"/>
    <w:rsid w:val="001B2669"/>
    <w:rsid w:val="001B6E7F"/>
    <w:rsid w:val="001B7E84"/>
    <w:rsid w:val="001C756C"/>
    <w:rsid w:val="001E1206"/>
    <w:rsid w:val="001F238A"/>
    <w:rsid w:val="00201622"/>
    <w:rsid w:val="00201B67"/>
    <w:rsid w:val="00203B82"/>
    <w:rsid w:val="00212C1D"/>
    <w:rsid w:val="002161F7"/>
    <w:rsid w:val="00221CDF"/>
    <w:rsid w:val="00222559"/>
    <w:rsid w:val="00226427"/>
    <w:rsid w:val="00240CAC"/>
    <w:rsid w:val="00260FB3"/>
    <w:rsid w:val="0026479E"/>
    <w:rsid w:val="002668A9"/>
    <w:rsid w:val="00267F13"/>
    <w:rsid w:val="002725BB"/>
    <w:rsid w:val="002743D8"/>
    <w:rsid w:val="00284B95"/>
    <w:rsid w:val="0029603D"/>
    <w:rsid w:val="002B1BC6"/>
    <w:rsid w:val="002B239E"/>
    <w:rsid w:val="002B630E"/>
    <w:rsid w:val="002C1E38"/>
    <w:rsid w:val="002C3C31"/>
    <w:rsid w:val="002C6BAC"/>
    <w:rsid w:val="002D14C6"/>
    <w:rsid w:val="002D1EB6"/>
    <w:rsid w:val="002D604E"/>
    <w:rsid w:val="002E19A6"/>
    <w:rsid w:val="002F025F"/>
    <w:rsid w:val="002F07CF"/>
    <w:rsid w:val="0030655F"/>
    <w:rsid w:val="00315EA4"/>
    <w:rsid w:val="00320509"/>
    <w:rsid w:val="00326BE7"/>
    <w:rsid w:val="003336A0"/>
    <w:rsid w:val="003341C6"/>
    <w:rsid w:val="00340609"/>
    <w:rsid w:val="00350370"/>
    <w:rsid w:val="00360220"/>
    <w:rsid w:val="00381885"/>
    <w:rsid w:val="003863BD"/>
    <w:rsid w:val="00387DA5"/>
    <w:rsid w:val="00394493"/>
    <w:rsid w:val="00394638"/>
    <w:rsid w:val="003B00EA"/>
    <w:rsid w:val="003B31A5"/>
    <w:rsid w:val="003B41D7"/>
    <w:rsid w:val="003C063F"/>
    <w:rsid w:val="003D0757"/>
    <w:rsid w:val="003D15C7"/>
    <w:rsid w:val="003D2F1C"/>
    <w:rsid w:val="003F2A2A"/>
    <w:rsid w:val="003F65DC"/>
    <w:rsid w:val="003F6BE9"/>
    <w:rsid w:val="003F6F0A"/>
    <w:rsid w:val="004008F5"/>
    <w:rsid w:val="0040200D"/>
    <w:rsid w:val="0040376C"/>
    <w:rsid w:val="004065B8"/>
    <w:rsid w:val="004132F9"/>
    <w:rsid w:val="00427197"/>
    <w:rsid w:val="00431916"/>
    <w:rsid w:val="00433CC7"/>
    <w:rsid w:val="00441002"/>
    <w:rsid w:val="00446C5A"/>
    <w:rsid w:val="00460B92"/>
    <w:rsid w:val="00465C5B"/>
    <w:rsid w:val="004670F9"/>
    <w:rsid w:val="00472213"/>
    <w:rsid w:val="004734E6"/>
    <w:rsid w:val="004B797D"/>
    <w:rsid w:val="004E221A"/>
    <w:rsid w:val="004E432C"/>
    <w:rsid w:val="004E5C1E"/>
    <w:rsid w:val="00504F8C"/>
    <w:rsid w:val="00510290"/>
    <w:rsid w:val="00510AE4"/>
    <w:rsid w:val="0052442A"/>
    <w:rsid w:val="005250ED"/>
    <w:rsid w:val="00526500"/>
    <w:rsid w:val="00542DF8"/>
    <w:rsid w:val="00545E46"/>
    <w:rsid w:val="0055245A"/>
    <w:rsid w:val="0057249E"/>
    <w:rsid w:val="0057784B"/>
    <w:rsid w:val="00580D39"/>
    <w:rsid w:val="00582849"/>
    <w:rsid w:val="00583579"/>
    <w:rsid w:val="00593CE8"/>
    <w:rsid w:val="00597848"/>
    <w:rsid w:val="005B4219"/>
    <w:rsid w:val="005B7619"/>
    <w:rsid w:val="005C29A4"/>
    <w:rsid w:val="005C3BEE"/>
    <w:rsid w:val="005D08F4"/>
    <w:rsid w:val="005D6222"/>
    <w:rsid w:val="005D6F89"/>
    <w:rsid w:val="005D79FE"/>
    <w:rsid w:val="005E21D2"/>
    <w:rsid w:val="005E39A9"/>
    <w:rsid w:val="005E7AB7"/>
    <w:rsid w:val="005F2AC2"/>
    <w:rsid w:val="005F56EB"/>
    <w:rsid w:val="00610388"/>
    <w:rsid w:val="00612F82"/>
    <w:rsid w:val="006138A2"/>
    <w:rsid w:val="0061453E"/>
    <w:rsid w:val="00620D8D"/>
    <w:rsid w:val="00622021"/>
    <w:rsid w:val="00625820"/>
    <w:rsid w:val="00625C4C"/>
    <w:rsid w:val="0063054C"/>
    <w:rsid w:val="00637D1C"/>
    <w:rsid w:val="00641CF8"/>
    <w:rsid w:val="00643F52"/>
    <w:rsid w:val="00647438"/>
    <w:rsid w:val="006543AA"/>
    <w:rsid w:val="00655CD7"/>
    <w:rsid w:val="00667BE4"/>
    <w:rsid w:val="006834E5"/>
    <w:rsid w:val="006B24A3"/>
    <w:rsid w:val="006B2D0F"/>
    <w:rsid w:val="006B31E8"/>
    <w:rsid w:val="006B49DC"/>
    <w:rsid w:val="006B5686"/>
    <w:rsid w:val="006B5F95"/>
    <w:rsid w:val="006B6289"/>
    <w:rsid w:val="006B6B6F"/>
    <w:rsid w:val="006B7C90"/>
    <w:rsid w:val="006C4861"/>
    <w:rsid w:val="006D6709"/>
    <w:rsid w:val="006F2460"/>
    <w:rsid w:val="006F63B2"/>
    <w:rsid w:val="0070364E"/>
    <w:rsid w:val="00705F6C"/>
    <w:rsid w:val="00707454"/>
    <w:rsid w:val="0071431C"/>
    <w:rsid w:val="00714E97"/>
    <w:rsid w:val="00715C2E"/>
    <w:rsid w:val="007162B8"/>
    <w:rsid w:val="00717819"/>
    <w:rsid w:val="00731141"/>
    <w:rsid w:val="00737256"/>
    <w:rsid w:val="007445EB"/>
    <w:rsid w:val="007448B9"/>
    <w:rsid w:val="00753D42"/>
    <w:rsid w:val="007605A8"/>
    <w:rsid w:val="00763866"/>
    <w:rsid w:val="00765772"/>
    <w:rsid w:val="0077088A"/>
    <w:rsid w:val="00786E9B"/>
    <w:rsid w:val="0079336E"/>
    <w:rsid w:val="007A2DF7"/>
    <w:rsid w:val="007A3518"/>
    <w:rsid w:val="007A7793"/>
    <w:rsid w:val="007B727E"/>
    <w:rsid w:val="007C7F72"/>
    <w:rsid w:val="007E463B"/>
    <w:rsid w:val="007E7FBC"/>
    <w:rsid w:val="007F6A4A"/>
    <w:rsid w:val="007F798E"/>
    <w:rsid w:val="0080006B"/>
    <w:rsid w:val="00817947"/>
    <w:rsid w:val="00824296"/>
    <w:rsid w:val="00826775"/>
    <w:rsid w:val="00827698"/>
    <w:rsid w:val="0083192A"/>
    <w:rsid w:val="00832A1D"/>
    <w:rsid w:val="00835D24"/>
    <w:rsid w:val="00835DBE"/>
    <w:rsid w:val="0083654B"/>
    <w:rsid w:val="00847079"/>
    <w:rsid w:val="008500D0"/>
    <w:rsid w:val="008519C0"/>
    <w:rsid w:val="00851FD3"/>
    <w:rsid w:val="008529E7"/>
    <w:rsid w:val="0085754C"/>
    <w:rsid w:val="00867051"/>
    <w:rsid w:val="00873E05"/>
    <w:rsid w:val="008747A3"/>
    <w:rsid w:val="00874B3F"/>
    <w:rsid w:val="00883A0C"/>
    <w:rsid w:val="008B232F"/>
    <w:rsid w:val="008B5ADE"/>
    <w:rsid w:val="008C3816"/>
    <w:rsid w:val="008D4391"/>
    <w:rsid w:val="008D5446"/>
    <w:rsid w:val="008D636E"/>
    <w:rsid w:val="008D7DC2"/>
    <w:rsid w:val="008E1954"/>
    <w:rsid w:val="008E1C37"/>
    <w:rsid w:val="008F1205"/>
    <w:rsid w:val="008F3D3A"/>
    <w:rsid w:val="00904D64"/>
    <w:rsid w:val="009108B4"/>
    <w:rsid w:val="00911A89"/>
    <w:rsid w:val="00920A2B"/>
    <w:rsid w:val="0092478C"/>
    <w:rsid w:val="0092729C"/>
    <w:rsid w:val="009321BD"/>
    <w:rsid w:val="00945C2D"/>
    <w:rsid w:val="00957865"/>
    <w:rsid w:val="009608B7"/>
    <w:rsid w:val="009619E6"/>
    <w:rsid w:val="0096275A"/>
    <w:rsid w:val="009701DA"/>
    <w:rsid w:val="00970294"/>
    <w:rsid w:val="00973D48"/>
    <w:rsid w:val="00976A2F"/>
    <w:rsid w:val="009813C9"/>
    <w:rsid w:val="009832F7"/>
    <w:rsid w:val="00995E7E"/>
    <w:rsid w:val="009A783B"/>
    <w:rsid w:val="009B4D79"/>
    <w:rsid w:val="009B5500"/>
    <w:rsid w:val="009B753A"/>
    <w:rsid w:val="009C5440"/>
    <w:rsid w:val="009D4D96"/>
    <w:rsid w:val="009E0869"/>
    <w:rsid w:val="009E1035"/>
    <w:rsid w:val="009E67E5"/>
    <w:rsid w:val="009F0FF8"/>
    <w:rsid w:val="009F760D"/>
    <w:rsid w:val="009F7DDF"/>
    <w:rsid w:val="00A045D4"/>
    <w:rsid w:val="00A12EFE"/>
    <w:rsid w:val="00A15568"/>
    <w:rsid w:val="00A202FC"/>
    <w:rsid w:val="00A26448"/>
    <w:rsid w:val="00A35044"/>
    <w:rsid w:val="00A421E2"/>
    <w:rsid w:val="00A4436E"/>
    <w:rsid w:val="00A452B9"/>
    <w:rsid w:val="00A52EA5"/>
    <w:rsid w:val="00A55B7A"/>
    <w:rsid w:val="00A60DFD"/>
    <w:rsid w:val="00A679D5"/>
    <w:rsid w:val="00A767D8"/>
    <w:rsid w:val="00A820AD"/>
    <w:rsid w:val="00A8723E"/>
    <w:rsid w:val="00A93ED7"/>
    <w:rsid w:val="00AA49D9"/>
    <w:rsid w:val="00AA71F6"/>
    <w:rsid w:val="00AB0992"/>
    <w:rsid w:val="00AB4863"/>
    <w:rsid w:val="00AB49F0"/>
    <w:rsid w:val="00AC2785"/>
    <w:rsid w:val="00AC2C9F"/>
    <w:rsid w:val="00AD0D6F"/>
    <w:rsid w:val="00AD1A9F"/>
    <w:rsid w:val="00AD59E1"/>
    <w:rsid w:val="00AD72BB"/>
    <w:rsid w:val="00AE0A6B"/>
    <w:rsid w:val="00AF4D19"/>
    <w:rsid w:val="00B0103C"/>
    <w:rsid w:val="00B0741E"/>
    <w:rsid w:val="00B1008F"/>
    <w:rsid w:val="00B10A89"/>
    <w:rsid w:val="00B121CC"/>
    <w:rsid w:val="00B125B1"/>
    <w:rsid w:val="00B13192"/>
    <w:rsid w:val="00B22C63"/>
    <w:rsid w:val="00B2482C"/>
    <w:rsid w:val="00B24DFA"/>
    <w:rsid w:val="00B405FA"/>
    <w:rsid w:val="00B40D14"/>
    <w:rsid w:val="00B410D5"/>
    <w:rsid w:val="00B471EF"/>
    <w:rsid w:val="00B5185A"/>
    <w:rsid w:val="00B56450"/>
    <w:rsid w:val="00B64464"/>
    <w:rsid w:val="00B65740"/>
    <w:rsid w:val="00B70651"/>
    <w:rsid w:val="00B73431"/>
    <w:rsid w:val="00B8348E"/>
    <w:rsid w:val="00B83B9A"/>
    <w:rsid w:val="00B9496B"/>
    <w:rsid w:val="00BA2DD1"/>
    <w:rsid w:val="00BA383B"/>
    <w:rsid w:val="00BC7614"/>
    <w:rsid w:val="00BD0E34"/>
    <w:rsid w:val="00BE6FC8"/>
    <w:rsid w:val="00BF1C78"/>
    <w:rsid w:val="00BF2961"/>
    <w:rsid w:val="00BF2A6F"/>
    <w:rsid w:val="00C02D35"/>
    <w:rsid w:val="00C0557B"/>
    <w:rsid w:val="00C11AB9"/>
    <w:rsid w:val="00C1690B"/>
    <w:rsid w:val="00C175A1"/>
    <w:rsid w:val="00C26721"/>
    <w:rsid w:val="00C276B5"/>
    <w:rsid w:val="00C322B7"/>
    <w:rsid w:val="00C32DB3"/>
    <w:rsid w:val="00C338F2"/>
    <w:rsid w:val="00C33C81"/>
    <w:rsid w:val="00C415A7"/>
    <w:rsid w:val="00C44254"/>
    <w:rsid w:val="00C52106"/>
    <w:rsid w:val="00C75347"/>
    <w:rsid w:val="00C81C10"/>
    <w:rsid w:val="00C9060D"/>
    <w:rsid w:val="00C91055"/>
    <w:rsid w:val="00C9785B"/>
    <w:rsid w:val="00CA2490"/>
    <w:rsid w:val="00CA4BFE"/>
    <w:rsid w:val="00CA67C6"/>
    <w:rsid w:val="00CB4886"/>
    <w:rsid w:val="00CB6FFE"/>
    <w:rsid w:val="00CC2336"/>
    <w:rsid w:val="00CC5BAA"/>
    <w:rsid w:val="00CD244D"/>
    <w:rsid w:val="00CD5E9B"/>
    <w:rsid w:val="00CE26EE"/>
    <w:rsid w:val="00CE304C"/>
    <w:rsid w:val="00CE4B0C"/>
    <w:rsid w:val="00CE527F"/>
    <w:rsid w:val="00CE737B"/>
    <w:rsid w:val="00CF5FF1"/>
    <w:rsid w:val="00D05773"/>
    <w:rsid w:val="00D05DBE"/>
    <w:rsid w:val="00D05F8D"/>
    <w:rsid w:val="00D13D6E"/>
    <w:rsid w:val="00D17636"/>
    <w:rsid w:val="00D31B0B"/>
    <w:rsid w:val="00D632C0"/>
    <w:rsid w:val="00D67382"/>
    <w:rsid w:val="00D816D5"/>
    <w:rsid w:val="00D818F7"/>
    <w:rsid w:val="00D825EE"/>
    <w:rsid w:val="00D9704B"/>
    <w:rsid w:val="00DA0B97"/>
    <w:rsid w:val="00DA737F"/>
    <w:rsid w:val="00DB5C34"/>
    <w:rsid w:val="00DC794A"/>
    <w:rsid w:val="00DF16E7"/>
    <w:rsid w:val="00E06F8A"/>
    <w:rsid w:val="00E136CA"/>
    <w:rsid w:val="00E14D26"/>
    <w:rsid w:val="00E158A9"/>
    <w:rsid w:val="00E23390"/>
    <w:rsid w:val="00E24CD7"/>
    <w:rsid w:val="00E3017E"/>
    <w:rsid w:val="00E43D50"/>
    <w:rsid w:val="00E447CE"/>
    <w:rsid w:val="00E469C0"/>
    <w:rsid w:val="00E53A82"/>
    <w:rsid w:val="00E53F24"/>
    <w:rsid w:val="00E55298"/>
    <w:rsid w:val="00E74ABB"/>
    <w:rsid w:val="00E81950"/>
    <w:rsid w:val="00E90027"/>
    <w:rsid w:val="00E932E2"/>
    <w:rsid w:val="00E97736"/>
    <w:rsid w:val="00EA0149"/>
    <w:rsid w:val="00EA310F"/>
    <w:rsid w:val="00EA4A25"/>
    <w:rsid w:val="00EB15CA"/>
    <w:rsid w:val="00EB79E1"/>
    <w:rsid w:val="00EC1529"/>
    <w:rsid w:val="00ED1FB8"/>
    <w:rsid w:val="00EE01EC"/>
    <w:rsid w:val="00EE2515"/>
    <w:rsid w:val="00EF3104"/>
    <w:rsid w:val="00F02A07"/>
    <w:rsid w:val="00F07C42"/>
    <w:rsid w:val="00F119C5"/>
    <w:rsid w:val="00F16483"/>
    <w:rsid w:val="00F16BEB"/>
    <w:rsid w:val="00F17C28"/>
    <w:rsid w:val="00F211AB"/>
    <w:rsid w:val="00F34345"/>
    <w:rsid w:val="00F37858"/>
    <w:rsid w:val="00F40FDA"/>
    <w:rsid w:val="00F42DF6"/>
    <w:rsid w:val="00F50E93"/>
    <w:rsid w:val="00F51033"/>
    <w:rsid w:val="00F666BB"/>
    <w:rsid w:val="00F67087"/>
    <w:rsid w:val="00F76828"/>
    <w:rsid w:val="00F84E23"/>
    <w:rsid w:val="00F8518B"/>
    <w:rsid w:val="00F95562"/>
    <w:rsid w:val="00FA1E90"/>
    <w:rsid w:val="00FA3CE9"/>
    <w:rsid w:val="00FA4C4B"/>
    <w:rsid w:val="00FA65BC"/>
    <w:rsid w:val="00FB024D"/>
    <w:rsid w:val="00FB13C7"/>
    <w:rsid w:val="00FB3C5B"/>
    <w:rsid w:val="00FB7007"/>
    <w:rsid w:val="00FC63E5"/>
    <w:rsid w:val="00FD0380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4:docId w14:val="03ACE84D"/>
  <w15:docId w15:val="{D174B9E7-FA69-4D8F-B16F-D66FC64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7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43AA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43AA"/>
    <w:rPr>
      <w:lang w:val="it-IT"/>
    </w:rPr>
  </w:style>
  <w:style w:type="paragraph" w:styleId="KeinLeerraum">
    <w:name w:val="No Spacing"/>
    <w:link w:val="KeinLeerraumZchn"/>
    <w:qFormat/>
    <w:rsid w:val="006543A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543AA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3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3AA"/>
    <w:rPr>
      <w:rFonts w:ascii="Lucida Grande" w:hAnsi="Lucida Grande" w:cs="Lucida Grande"/>
      <w:sz w:val="18"/>
      <w:szCs w:val="18"/>
      <w:lang w:val="it-IT"/>
    </w:rPr>
  </w:style>
  <w:style w:type="paragraph" w:styleId="Listenabsatz">
    <w:name w:val="List Paragraph"/>
    <w:basedOn w:val="Standard"/>
    <w:uiPriority w:val="34"/>
    <w:qFormat/>
    <w:rsid w:val="006543AA"/>
    <w:pPr>
      <w:spacing w:after="200" w:line="276" w:lineRule="auto"/>
      <w:ind w:left="720"/>
      <w:contextualSpacing/>
    </w:pPr>
    <w:rPr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427197"/>
    <w:rPr>
      <w:color w:val="0000FF" w:themeColor="hyperlink"/>
      <w:u w:val="single"/>
    </w:rPr>
  </w:style>
  <w:style w:type="paragraph" w:customStyle="1" w:styleId="KeinAbsatzformat">
    <w:name w:val="[Kein Absatzformat]"/>
    <w:rsid w:val="00B410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infAbs">
    <w:name w:val="[Einf. Abs.]"/>
    <w:basedOn w:val="KeinAbsatzformat"/>
    <w:uiPriority w:val="99"/>
    <w:rsid w:val="0083654B"/>
    <w:rPr>
      <w:rFonts w:ascii="Times-Roman" w:hAnsi="Times-Roman" w:cs="Times-Roman"/>
    </w:rPr>
  </w:style>
  <w:style w:type="paragraph" w:customStyle="1" w:styleId="Lead-In">
    <w:name w:val="Lead-In"/>
    <w:basedOn w:val="KeinAbsatzformat"/>
    <w:uiPriority w:val="99"/>
    <w:rsid w:val="009E67E5"/>
    <w:pPr>
      <w:spacing w:after="113" w:line="300" w:lineRule="atLeast"/>
      <w:jc w:val="both"/>
    </w:pPr>
    <w:rPr>
      <w:rFonts w:ascii="Helvetica-Bold" w:hAnsi="Helvetica-Bold" w:cs="Helvetica-Bold"/>
      <w:b/>
      <w:bCs/>
      <w:sz w:val="18"/>
      <w:szCs w:val="18"/>
    </w:rPr>
  </w:style>
  <w:style w:type="paragraph" w:customStyle="1" w:styleId="Text">
    <w:name w:val="Text"/>
    <w:basedOn w:val="KeinAbsatzformat"/>
    <w:uiPriority w:val="99"/>
    <w:rsid w:val="00580D39"/>
    <w:pPr>
      <w:spacing w:after="113" w:line="300" w:lineRule="atLeast"/>
      <w:jc w:val="both"/>
    </w:pPr>
    <w:rPr>
      <w:rFonts w:ascii="Helvetica" w:hAnsi="Helvetica" w:cs="Helvetica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383B"/>
    <w:rPr>
      <w:color w:val="800080" w:themeColor="followedHyperlink"/>
      <w:u w:val="single"/>
    </w:rPr>
  </w:style>
  <w:style w:type="paragraph" w:customStyle="1" w:styleId="bodytext1">
    <w:name w:val="bodytext1"/>
    <w:basedOn w:val="Standard"/>
    <w:rsid w:val="00641CF8"/>
    <w:pPr>
      <w:spacing w:after="288"/>
    </w:pPr>
    <w:rPr>
      <w:rFonts w:ascii="Times New Roman" w:eastAsia="Times New Roman" w:hAnsi="Times New Roman" w:cs="Times New Roman"/>
      <w:lang w:val="de-DE"/>
    </w:rPr>
  </w:style>
  <w:style w:type="character" w:styleId="Hervorhebung">
    <w:name w:val="Emphasis"/>
    <w:basedOn w:val="Absatz-Standardschriftart"/>
    <w:uiPriority w:val="20"/>
    <w:qFormat/>
    <w:rsid w:val="00CC5BAA"/>
    <w:rPr>
      <w:i/>
      <w:iCs/>
    </w:rPr>
  </w:style>
  <w:style w:type="paragraph" w:customStyle="1" w:styleId="bodytext">
    <w:name w:val="bodytext"/>
    <w:basedOn w:val="Standard"/>
    <w:rsid w:val="000A78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paragraph" w:styleId="StandardWeb">
    <w:name w:val="Normal (Web)"/>
    <w:basedOn w:val="Standard"/>
    <w:uiPriority w:val="99"/>
    <w:unhideWhenUsed/>
    <w:rsid w:val="00460B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table" w:styleId="Tabellenraster">
    <w:name w:val="Table Grid"/>
    <w:basedOn w:val="NormaleTabelle"/>
    <w:uiPriority w:val="59"/>
    <w:rsid w:val="00EA310F"/>
    <w:rPr>
      <w:rFonts w:ascii="FS Albert Pro" w:eastAsiaTheme="minorHAnsi" w:hAnsi="FS Albert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7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rnetLink">
    <w:name w:val="Internet Link"/>
    <w:basedOn w:val="Absatz-Standardschriftart"/>
    <w:uiPriority w:val="99"/>
    <w:semiHidden/>
    <w:unhideWhenUsed/>
    <w:rsid w:val="0040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6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175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wickroell.com/de/news-events/digitale-veranstaltungen/haertefruehstuec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atzke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wickroel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6291845C0F14438EB68A1A760E9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9ADB-1CAF-0741-BD3E-C4CC0D577B8B}"/>
      </w:docPartPr>
      <w:docPartBody>
        <w:p w:rsidR="003C1A98" w:rsidRDefault="003C1A98" w:rsidP="003C1A98">
          <w:pPr>
            <w:pStyle w:val="EA6291845C0F14438EB68A1A760E9DBD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charset w:val="00"/>
    <w:family w:val="auto"/>
    <w:pitch w:val="variable"/>
    <w:sig w:usb0="00000003" w:usb1="00000000" w:usb2="00000000" w:usb3="00000000" w:csb0="00000001" w:csb1="00000000"/>
  </w:font>
  <w:font w:name="Univers-Bold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98"/>
    <w:rsid w:val="00011AFE"/>
    <w:rsid w:val="000A3663"/>
    <w:rsid w:val="001E0813"/>
    <w:rsid w:val="002D427C"/>
    <w:rsid w:val="00345F8E"/>
    <w:rsid w:val="003724C1"/>
    <w:rsid w:val="003C1A98"/>
    <w:rsid w:val="003D4FDC"/>
    <w:rsid w:val="00462BF4"/>
    <w:rsid w:val="004A67CB"/>
    <w:rsid w:val="00601093"/>
    <w:rsid w:val="00777CBB"/>
    <w:rsid w:val="008933F8"/>
    <w:rsid w:val="008C23BF"/>
    <w:rsid w:val="0090017C"/>
    <w:rsid w:val="0091779D"/>
    <w:rsid w:val="00977647"/>
    <w:rsid w:val="00A27246"/>
    <w:rsid w:val="00AC296C"/>
    <w:rsid w:val="00B82293"/>
    <w:rsid w:val="00BB7B9E"/>
    <w:rsid w:val="00C8112D"/>
    <w:rsid w:val="00DB7C8D"/>
    <w:rsid w:val="00E347A0"/>
    <w:rsid w:val="00E35644"/>
    <w:rsid w:val="00F753C5"/>
    <w:rsid w:val="00F8359D"/>
    <w:rsid w:val="00F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6291845C0F14438EB68A1A760E9DBD">
    <w:name w:val="EA6291845C0F14438EB68A1A760E9DBD"/>
    <w:rsid w:val="003C1A98"/>
  </w:style>
  <w:style w:type="paragraph" w:customStyle="1" w:styleId="55D4DD15F8B7F04BB0C355E3F28D8948">
    <w:name w:val="55D4DD15F8B7F04BB0C355E3F28D8948"/>
    <w:rsid w:val="003C1A98"/>
  </w:style>
  <w:style w:type="paragraph" w:customStyle="1" w:styleId="FC5CADFDE2117D45B065A9AE24DEAF77">
    <w:name w:val="FC5CADFDE2117D45B065A9AE24DEAF77"/>
    <w:rsid w:val="003C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ABA704-C162-4282-8B68-9A144C98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2366</Characters>
  <Application>Microsoft Office Word</Application>
  <DocSecurity>0</DocSecurity>
  <Lines>69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Azzurra Pasqualone</dc:creator>
  <cp:lastModifiedBy>Manuela Stanulla</cp:lastModifiedBy>
  <cp:revision>7</cp:revision>
  <cp:lastPrinted>2020-11-25T10:30:00Z</cp:lastPrinted>
  <dcterms:created xsi:type="dcterms:W3CDTF">2021-03-02T13:53:00Z</dcterms:created>
  <dcterms:modified xsi:type="dcterms:W3CDTF">2021-03-04T11:38:00Z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850360175</vt:i4>
  </property>
</Properties>
</file>