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6724" w14:textId="77777777" w:rsidR="00F76828" w:rsidRDefault="00F76828" w:rsidP="00F76828">
      <w:pPr>
        <w:spacing w:line="276" w:lineRule="auto"/>
        <w:ind w:right="992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11AE3617" w14:textId="77777777" w:rsidR="00147E4E" w:rsidRPr="00CF43ED" w:rsidRDefault="000E461B" w:rsidP="00147E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 w:rsidR="00147E4E" w:rsidRPr="00CF43ED">
        <w:rPr>
          <w:rFonts w:ascii="Arial" w:hAnsi="Arial" w:cs="Arial"/>
          <w:b/>
          <w:bCs/>
          <w:sz w:val="28"/>
          <w:szCs w:val="28"/>
        </w:rPr>
        <w:t xml:space="preserve">Vollautomatisierte Zug- und Härteprüfung </w:t>
      </w:r>
      <w:r w:rsidR="00147E4E">
        <w:rPr>
          <w:rFonts w:ascii="Arial" w:hAnsi="Arial" w:cs="Arial"/>
          <w:b/>
          <w:bCs/>
          <w:sz w:val="28"/>
          <w:szCs w:val="28"/>
        </w:rPr>
        <w:t>an Metallen</w:t>
      </w:r>
    </w:p>
    <w:p w14:paraId="6947BD85" w14:textId="463771BE" w:rsidR="00F76828" w:rsidRDefault="00F76828" w:rsidP="006B6B6F">
      <w:pPr>
        <w:pStyle w:val="KeinLeerraum"/>
        <w:rPr>
          <w:rFonts w:ascii="Helvetica" w:hAnsi="Helvetica" w:cs="Times"/>
          <w:b/>
          <w:bCs/>
          <w:sz w:val="28"/>
          <w:szCs w:val="26"/>
        </w:rPr>
      </w:pPr>
    </w:p>
    <w:p w14:paraId="4B4B9BBE" w14:textId="0C8C6258" w:rsidR="006B6B6F" w:rsidRDefault="00F76828" w:rsidP="006B6B6F">
      <w:pPr>
        <w:pStyle w:val="KeinLeerraum"/>
        <w:rPr>
          <w:rFonts w:ascii="Arial" w:hAnsi="Arial" w:cs="Arial"/>
          <w:b/>
          <w:sz w:val="20"/>
          <w:szCs w:val="20"/>
        </w:rPr>
      </w:pPr>
      <w:r w:rsidRPr="004B19CC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4223F" wp14:editId="39266FA1">
                <wp:simplePos x="0" y="0"/>
                <wp:positionH relativeFrom="column">
                  <wp:posOffset>13335</wp:posOffset>
                </wp:positionH>
                <wp:positionV relativeFrom="paragraph">
                  <wp:posOffset>172720</wp:posOffset>
                </wp:positionV>
                <wp:extent cx="5829300" cy="1152525"/>
                <wp:effectExtent l="0" t="0" r="0" b="9525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CF34" w14:textId="2FE49C91" w:rsidR="006B6B6F" w:rsidRPr="00622021" w:rsidRDefault="000746A4" w:rsidP="0095786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 einen</w:t>
                            </w:r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Blick:</w:t>
                            </w:r>
                          </w:p>
                          <w:p w14:paraId="0DA0EA1C" w14:textId="02DF50BA" w:rsidR="005E7AB7" w:rsidRPr="001F3DF5" w:rsidRDefault="001F3DF5" w:rsidP="001F3DF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Roboter-Prüfystem</w:t>
                            </w:r>
                            <w:proofErr w:type="spellEnd"/>
                          </w:p>
                          <w:p w14:paraId="4C289EB3" w14:textId="0D645DEB" w:rsidR="001F3DF5" w:rsidRPr="001F3DF5" w:rsidRDefault="001F3DF5" w:rsidP="001F3DF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M</w:t>
                            </w:r>
                            <w:r w:rsidR="00147E4E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etallproben</w:t>
                            </w:r>
                            <w:proofErr w:type="spellEnd"/>
                            <w:r w:rsidR="00147E4E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bis 30 kg</w:t>
                            </w:r>
                          </w:p>
                          <w:p w14:paraId="709E9E4D" w14:textId="262D4845" w:rsidR="001F3DF5" w:rsidRPr="00805F8F" w:rsidRDefault="001F3DF5" w:rsidP="00805F8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Optionale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Kompenenten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unterschiedliche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Messungen</w:t>
                            </w:r>
                            <w:proofErr w:type="spellEnd"/>
                          </w:p>
                          <w:p w14:paraId="4092F26C" w14:textId="77777777" w:rsidR="00805F8F" w:rsidRPr="00883A0C" w:rsidRDefault="00805F8F" w:rsidP="00805F8F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0727D7" w14:textId="62A36A0C" w:rsidR="00F76828" w:rsidRPr="00F76828" w:rsidRDefault="00F76828" w:rsidP="0040376C">
                            <w:pPr>
                              <w:pStyle w:val="Listenabsatz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3CA077" w14:textId="6406B84C" w:rsidR="00F76828" w:rsidRPr="005E7AB7" w:rsidRDefault="00F76828" w:rsidP="00F76828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3C9A3" w14:textId="533B2CE5" w:rsidR="001E1206" w:rsidRPr="005E7AB7" w:rsidRDefault="001E1206" w:rsidP="005E7AB7">
                            <w:pPr>
                              <w:pStyle w:val="Listenabsatz"/>
                              <w:spacing w:line="36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223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.05pt;margin-top:13.6pt;width:459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" fillcolor="#d8d8d8 [2732]" stroked="f">
                <v:textbox>
                  <w:txbxContent>
                    <w:p w14:paraId="37ECCF34" w14:textId="2FE49C91" w:rsidR="006B6B6F" w:rsidRPr="00622021" w:rsidRDefault="000746A4" w:rsidP="0095786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 einen</w:t>
                      </w:r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Blick:</w:t>
                      </w:r>
                    </w:p>
                    <w:p w14:paraId="0DA0EA1C" w14:textId="02DF50BA" w:rsidR="005E7AB7" w:rsidRPr="001F3DF5" w:rsidRDefault="001F3DF5" w:rsidP="001F3DF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Roboter-Prüfystem</w:t>
                      </w:r>
                      <w:proofErr w:type="spellEnd"/>
                    </w:p>
                    <w:p w14:paraId="4C289EB3" w14:textId="0D645DEB" w:rsidR="001F3DF5" w:rsidRPr="001F3DF5" w:rsidRDefault="001F3DF5" w:rsidP="001F3DF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M</w:t>
                      </w:r>
                      <w:r w:rsidR="00147E4E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etallproben</w:t>
                      </w:r>
                      <w:proofErr w:type="spellEnd"/>
                      <w:r w:rsidR="00147E4E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bis 30 kg</w:t>
                      </w:r>
                    </w:p>
                    <w:p w14:paraId="709E9E4D" w14:textId="262D4845" w:rsidR="001F3DF5" w:rsidRPr="00805F8F" w:rsidRDefault="001F3DF5" w:rsidP="00805F8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Optionale</w:t>
                      </w:r>
                      <w:proofErr w:type="spellEnd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Kompenenten</w:t>
                      </w:r>
                      <w:proofErr w:type="spellEnd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für</w:t>
                      </w:r>
                      <w:proofErr w:type="spellEnd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unterschiedliche</w:t>
                      </w:r>
                      <w:proofErr w:type="spellEnd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Messungen</w:t>
                      </w:r>
                      <w:proofErr w:type="spellEnd"/>
                    </w:p>
                    <w:p w14:paraId="4092F26C" w14:textId="77777777" w:rsidR="00805F8F" w:rsidRPr="00883A0C" w:rsidRDefault="00805F8F" w:rsidP="00805F8F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790727D7" w14:textId="62A36A0C" w:rsidR="00F76828" w:rsidRPr="00F76828" w:rsidRDefault="00F76828" w:rsidP="0040376C">
                      <w:pPr>
                        <w:pStyle w:val="Listenabsatz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653CA077" w14:textId="6406B84C" w:rsidR="00F76828" w:rsidRPr="005E7AB7" w:rsidRDefault="00F76828" w:rsidP="00F76828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2643C9A3" w14:textId="533B2CE5" w:rsidR="001E1206" w:rsidRPr="005E7AB7" w:rsidRDefault="001E1206" w:rsidP="005E7AB7">
                      <w:pPr>
                        <w:pStyle w:val="Listenabsatz"/>
                        <w:spacing w:line="36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52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CF8C" wp14:editId="00A58EAF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D2CC" id="Multiplizieren 14" o:spid="_x0000_s1026" style="position:absolute;margin-left:343.8pt;margin-top:39.0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C31EC" wp14:editId="74B80E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62B1" w14:textId="77777777"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31EC" id="Textfeld 12" o:spid="_x0000_s1027" type="#_x0000_t202" style="position:absolute;margin-left:342.7pt;margin-top:38.05pt;width:10.1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" fillcolor="white [3212]" strokecolor="#7f7f7f [1612]">
                <v:path arrowok="t"/>
                <o:lock v:ext="edit" aspectratio="t"/>
                <v:textbox>
                  <w:txbxContent>
                    <w:p w14:paraId="3E7C62B1" w14:textId="77777777"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ABE53C" wp14:editId="2E67404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BFD55" w14:textId="77777777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Zusätzlich verfügbar:</w:t>
                            </w:r>
                          </w:p>
                          <w:p w14:paraId="0A5784ED" w14:textId="1B0C2B0D"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gram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glische</w:t>
                            </w:r>
                            <w:proofErr w:type="gramEnd"/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Version</w:t>
                            </w:r>
                          </w:p>
                          <w:p w14:paraId="22C2A21D" w14:textId="6D8E6221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E53C" id="Textfeld 6" o:spid="_x0000_s1028" type="#_x0000_t202" style="position:absolute;margin-left:336.1pt;margin-top:17.4pt;width:141.3pt;height: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" filled="f" stroked="f">
                <v:textbox>
                  <w:txbxContent>
                    <w:p w14:paraId="6ECBFD55" w14:textId="77777777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Zusätzlich verfügbar:</w:t>
                      </w:r>
                    </w:p>
                    <w:p w14:paraId="0A5784ED" w14:textId="1B0C2B0D"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proofErr w:type="gram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glische</w:t>
                      </w:r>
                      <w:proofErr w:type="gramEnd"/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Version</w:t>
                      </w:r>
                    </w:p>
                    <w:p w14:paraId="22C2A21D" w14:textId="6D8E6221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CC970" wp14:editId="5CB468C6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6B03" w14:textId="6A1FAF48" w:rsidR="000746A4" w:rsidRDefault="00976A2F" w:rsidP="00074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350C0" wp14:editId="20BF491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7C28" w:rsidRPr="00F17C28">
                              <w:rPr>
                                <w:noProof/>
                              </w:rPr>
                              <w:drawing>
                                <wp:inline distT="0" distB="0" distL="0" distR="0" wp14:anchorId="02CD0006" wp14:editId="56859050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C970" id="Textfeld 4" o:spid="_x0000_s1029" type="#_x0000_t202" style="position:absolute;margin-left:342.95pt;margin-top:72.7pt;width:10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" fillcolor="white [3212]" strokecolor="#7f7f7f [1612]">
                <v:path arrowok="t"/>
                <o:lock v:ext="edit" aspectratio="t"/>
                <v:textbox>
                  <w:txbxContent>
                    <w:p w14:paraId="7FF36B03" w14:textId="6A1FAF48" w:rsidR="000746A4" w:rsidRDefault="00976A2F" w:rsidP="000746A4">
                      <w:r>
                        <w:rPr>
                          <w:noProof/>
                        </w:rPr>
                        <w:drawing>
                          <wp:inline distT="0" distB="0" distL="0" distR="0" wp14:anchorId="40E350C0" wp14:editId="20BF491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7C28" w:rsidRPr="00F17C28">
                        <w:rPr>
                          <w:noProof/>
                        </w:rPr>
                        <w:drawing>
                          <wp:inline distT="0" distB="0" distL="0" distR="0" wp14:anchorId="02CD0006" wp14:editId="56859050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A0B1DD" wp14:editId="466EE82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347E6" w14:textId="6F494598" w:rsidR="000746A4" w:rsidRDefault="001874E2" w:rsidP="000746A4">
                            <w:r w:rsidRPr="001874E2">
                              <w:rPr>
                                <w:noProof/>
                              </w:rPr>
                              <w:drawing>
                                <wp:inline distT="0" distB="0" distL="0" distR="0" wp14:anchorId="690688CA" wp14:editId="1FC9F028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B1DD" id="Textfeld 11" o:spid="_x0000_s1030" type="#_x0000_t202" style="position:absolute;margin-left:342.95pt;margin-top:54.6pt;width:10.1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" fillcolor="white [3212]" strokecolor="#7f7f7f [1612]">
                <v:path arrowok="t"/>
                <o:lock v:ext="edit" aspectratio="t"/>
                <v:textbox>
                  <w:txbxContent>
                    <w:p w14:paraId="536347E6" w14:textId="6F494598" w:rsidR="000746A4" w:rsidRDefault="001874E2" w:rsidP="000746A4">
                      <w:r w:rsidRPr="001874E2">
                        <w:rPr>
                          <w:noProof/>
                        </w:rPr>
                        <w:drawing>
                          <wp:inline distT="0" distB="0" distL="0" distR="0" wp14:anchorId="690688CA" wp14:editId="1FC9F028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ED0C0" w14:textId="129540D1" w:rsidR="009A783B" w:rsidRDefault="009A783B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C3515A" w14:textId="77777777" w:rsidR="00147E4E" w:rsidRDefault="00147E4E" w:rsidP="00147E4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3990E8" w14:textId="571E8439" w:rsidR="00147E4E" w:rsidRPr="00147E4E" w:rsidRDefault="00CB4886" w:rsidP="00147E4E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05F8F">
        <w:rPr>
          <w:rFonts w:ascii="Arial" w:hAnsi="Arial" w:cs="Arial"/>
          <w:b/>
          <w:sz w:val="22"/>
          <w:szCs w:val="22"/>
        </w:rPr>
        <w:t>ZwickRoell</w:t>
      </w:r>
      <w:proofErr w:type="spellEnd"/>
      <w:r w:rsidR="00C75347" w:rsidRPr="00805F8F">
        <w:rPr>
          <w:rFonts w:ascii="Arial" w:hAnsi="Arial" w:cs="Arial"/>
          <w:b/>
          <w:sz w:val="22"/>
          <w:szCs w:val="22"/>
        </w:rPr>
        <w:t>,</w:t>
      </w:r>
      <w:r w:rsidR="00F84E23" w:rsidRPr="00805F8F">
        <w:rPr>
          <w:rFonts w:ascii="Arial" w:hAnsi="Arial" w:cs="Arial"/>
          <w:b/>
          <w:sz w:val="22"/>
          <w:szCs w:val="22"/>
        </w:rPr>
        <w:t xml:space="preserve"> </w:t>
      </w:r>
      <w:r w:rsidR="001F3DF5">
        <w:rPr>
          <w:rFonts w:ascii="Arial" w:hAnsi="Arial" w:cs="Arial"/>
          <w:b/>
          <w:sz w:val="22"/>
          <w:szCs w:val="22"/>
        </w:rPr>
        <w:t>Januar</w:t>
      </w:r>
      <w:r w:rsidR="0057249E" w:rsidRPr="00805F8F">
        <w:rPr>
          <w:rFonts w:ascii="Arial" w:hAnsi="Arial" w:cs="Arial"/>
          <w:b/>
          <w:sz w:val="22"/>
          <w:szCs w:val="22"/>
        </w:rPr>
        <w:t xml:space="preserve"> 202</w:t>
      </w:r>
      <w:r w:rsidR="001F3DF5">
        <w:rPr>
          <w:rFonts w:ascii="Arial" w:hAnsi="Arial" w:cs="Arial"/>
          <w:b/>
          <w:sz w:val="22"/>
          <w:szCs w:val="22"/>
        </w:rPr>
        <w:t>2</w:t>
      </w:r>
      <w:r w:rsidR="0057249E" w:rsidRPr="00805F8F">
        <w:rPr>
          <w:rFonts w:ascii="Arial" w:hAnsi="Arial" w:cs="Arial"/>
          <w:b/>
          <w:sz w:val="22"/>
          <w:szCs w:val="22"/>
        </w:rPr>
        <w:t xml:space="preserve">. </w:t>
      </w:r>
      <w:r w:rsidR="00147E4E" w:rsidRPr="00147E4E">
        <w:rPr>
          <w:rFonts w:ascii="Arial" w:hAnsi="Arial" w:cs="Arial"/>
          <w:sz w:val="22"/>
          <w:szCs w:val="22"/>
        </w:rPr>
        <w:t xml:space="preserve">Roboter-Prüfsysteme </w:t>
      </w:r>
      <w:proofErr w:type="spellStart"/>
      <w:proofErr w:type="gramStart"/>
      <w:r w:rsidR="00147E4E" w:rsidRPr="00147E4E">
        <w:rPr>
          <w:rFonts w:ascii="Arial" w:hAnsi="Arial" w:cs="Arial"/>
          <w:sz w:val="22"/>
          <w:szCs w:val="22"/>
        </w:rPr>
        <w:t>roboTest</w:t>
      </w:r>
      <w:proofErr w:type="spellEnd"/>
      <w:proofErr w:type="gramEnd"/>
      <w:r w:rsidR="00147E4E" w:rsidRPr="00147E4E">
        <w:rPr>
          <w:rFonts w:ascii="Arial" w:hAnsi="Arial" w:cs="Arial"/>
          <w:sz w:val="22"/>
          <w:szCs w:val="22"/>
        </w:rPr>
        <w:t xml:space="preserve"> von </w:t>
      </w:r>
      <w:proofErr w:type="spellStart"/>
      <w:r w:rsidR="00147E4E" w:rsidRPr="00147E4E">
        <w:rPr>
          <w:rFonts w:ascii="Arial" w:hAnsi="Arial" w:cs="Arial"/>
          <w:sz w:val="22"/>
          <w:szCs w:val="22"/>
        </w:rPr>
        <w:t>ZwickRoell</w:t>
      </w:r>
      <w:proofErr w:type="spellEnd"/>
      <w:r w:rsidR="00147E4E" w:rsidRPr="00147E4E">
        <w:rPr>
          <w:rFonts w:ascii="Arial" w:hAnsi="Arial" w:cs="Arial"/>
          <w:sz w:val="22"/>
          <w:szCs w:val="22"/>
        </w:rPr>
        <w:t xml:space="preserve"> erlauben die vollautomatische Durchführung von Zug- und Härteprüfungen an Metallen. Da Bediener</w:t>
      </w:r>
      <w:r w:rsidR="00147E4E">
        <w:rPr>
          <w:rFonts w:ascii="Arial" w:hAnsi="Arial" w:cs="Arial"/>
          <w:sz w:val="22"/>
          <w:szCs w:val="22"/>
        </w:rPr>
        <w:softHyphen/>
      </w:r>
      <w:r w:rsidR="00147E4E" w:rsidRPr="00147E4E">
        <w:rPr>
          <w:rFonts w:ascii="Arial" w:hAnsi="Arial" w:cs="Arial"/>
          <w:sz w:val="22"/>
          <w:szCs w:val="22"/>
        </w:rPr>
        <w:t xml:space="preserve">einflüsse wegfallen entsteht eine hohe Reproduzierbarkeit der Prüfergebnisse. An das System können mehrere Prüfmaschinen von typischerweise 50 bis 2.000 kN angeschlossen werden; beispielsweise eine </w:t>
      </w:r>
      <w:proofErr w:type="spellStart"/>
      <w:r w:rsidR="00147E4E" w:rsidRPr="00147E4E">
        <w:rPr>
          <w:rFonts w:ascii="Arial" w:hAnsi="Arial" w:cs="Arial"/>
          <w:sz w:val="22"/>
          <w:szCs w:val="22"/>
        </w:rPr>
        <w:t>AllroundLine</w:t>
      </w:r>
      <w:proofErr w:type="spellEnd"/>
      <w:r w:rsidR="00147E4E" w:rsidRPr="00147E4E">
        <w:rPr>
          <w:rFonts w:ascii="Arial" w:hAnsi="Arial" w:cs="Arial"/>
          <w:sz w:val="22"/>
          <w:szCs w:val="22"/>
        </w:rPr>
        <w:t xml:space="preserve"> Prüfmaschine mit dem </w:t>
      </w:r>
      <w:proofErr w:type="spellStart"/>
      <w:r w:rsidR="00147E4E" w:rsidRPr="00147E4E">
        <w:rPr>
          <w:rFonts w:ascii="Arial" w:hAnsi="Arial" w:cs="Arial"/>
          <w:sz w:val="22"/>
          <w:szCs w:val="22"/>
        </w:rPr>
        <w:t>Extensometer</w:t>
      </w:r>
      <w:proofErr w:type="spellEnd"/>
      <w:r w:rsidR="00147E4E" w:rsidRPr="00147E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E4E" w:rsidRPr="00147E4E">
        <w:rPr>
          <w:rFonts w:ascii="Arial" w:hAnsi="Arial" w:cs="Arial"/>
          <w:sz w:val="22"/>
          <w:szCs w:val="22"/>
        </w:rPr>
        <w:t>makroXtens</w:t>
      </w:r>
      <w:proofErr w:type="spellEnd"/>
      <w:r w:rsidR="00147E4E" w:rsidRPr="00147E4E">
        <w:rPr>
          <w:rFonts w:ascii="Arial" w:hAnsi="Arial" w:cs="Arial"/>
          <w:sz w:val="22"/>
          <w:szCs w:val="22"/>
        </w:rPr>
        <w:t xml:space="preserve"> für Zugversuche nach ISO 6892-1. </w:t>
      </w:r>
    </w:p>
    <w:p w14:paraId="4D78DF0F" w14:textId="77777777" w:rsidR="00147E4E" w:rsidRPr="00147E4E" w:rsidRDefault="00147E4E" w:rsidP="00147E4E">
      <w:pPr>
        <w:spacing w:line="360" w:lineRule="auto"/>
        <w:rPr>
          <w:rFonts w:ascii="Arial" w:hAnsi="Arial" w:cs="Arial"/>
          <w:sz w:val="22"/>
          <w:szCs w:val="22"/>
        </w:rPr>
      </w:pPr>
    </w:p>
    <w:p w14:paraId="311226EE" w14:textId="77777777" w:rsidR="00147E4E" w:rsidRPr="00147E4E" w:rsidRDefault="00147E4E" w:rsidP="00147E4E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147E4E">
        <w:rPr>
          <w:rFonts w:ascii="Arial" w:hAnsi="Arial" w:cs="Arial"/>
          <w:sz w:val="22"/>
          <w:szCs w:val="22"/>
        </w:rPr>
        <w:t xml:space="preserve">Für den Transport von Proben </w:t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 xml:space="preserve">bis maximal 30 kg </w:t>
      </w:r>
      <w:r w:rsidRPr="00147E4E">
        <w:rPr>
          <w:rFonts w:ascii="Arial" w:hAnsi="Arial" w:cs="Arial"/>
          <w:sz w:val="22"/>
          <w:szCs w:val="22"/>
        </w:rPr>
        <w:t>wird ein sechsachsiger Industrieroboter eingesetzt.</w:t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 xml:space="preserve"> Das variable Magazin bietet Platz für bis zu 250 Proben – je nach Abmessung. Für manuelle Prüfungen, oder um einen freien </w:t>
      </w:r>
      <w:r w:rsidRPr="00147E4E">
        <w:rPr>
          <w:rFonts w:ascii="Arial" w:hAnsi="Arial" w:cs="Arial"/>
          <w:sz w:val="22"/>
          <w:szCs w:val="22"/>
        </w:rPr>
        <w:t xml:space="preserve">Zugang zu erreichen, </w:t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 xml:space="preserve">lässt sich der Roboterarm in eine Parkposition fahren. </w:t>
      </w:r>
    </w:p>
    <w:p w14:paraId="206C4231" w14:textId="77777777" w:rsidR="00147E4E" w:rsidRPr="00147E4E" w:rsidRDefault="00147E4E" w:rsidP="00147E4E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35B214A0" w14:textId="16C9A7A8" w:rsidR="00CE527F" w:rsidRPr="00147E4E" w:rsidRDefault="00147E4E" w:rsidP="00147E4E">
      <w:pPr>
        <w:spacing w:line="360" w:lineRule="auto"/>
        <w:rPr>
          <w:rFonts w:ascii="Arial" w:hAnsi="Arial" w:cs="Arial"/>
          <w:sz w:val="22"/>
          <w:szCs w:val="22"/>
        </w:rPr>
      </w:pPr>
      <w:r w:rsidRPr="00147E4E">
        <w:rPr>
          <w:rFonts w:ascii="Arial" w:hAnsi="Arial" w:cs="Arial"/>
          <w:sz w:val="22"/>
          <w:szCs w:val="22"/>
          <w:shd w:val="clear" w:color="auto" w:fill="FFFFFF"/>
        </w:rPr>
        <w:t xml:space="preserve">Vervollständigt wird das System durch optionale Komponenten. Dazu gehört unter anderem ein Querschnittsmessgerät – eine wichtige Voraussetzung, um vergleichbare Prüfergebnisse zu erreichen. Es bestimmt automatisch Probendicke und -breite an einem oder drei Punkten der Probe. Justiert wird es durch den Einsatz eines Normals. Bei Bedarf kann die Probe mit Hilfe eines Barcode- oder 2D-Code Lesegeräts verwechslungssicher identifiziert werden. </w:t>
      </w:r>
      <w:r w:rsidRPr="00147E4E">
        <w:rPr>
          <w:rFonts w:ascii="Arial" w:hAnsi="Arial" w:cs="Arial"/>
          <w:sz w:val="22"/>
          <w:szCs w:val="22"/>
        </w:rPr>
        <w:t xml:space="preserve">Weitere Optionen sind ein ZHR Härteprüfgerät für die Rockwellprüfung, ein </w:t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>Rauheitsmess</w:t>
      </w:r>
      <w:r>
        <w:rPr>
          <w:rFonts w:ascii="Arial" w:hAnsi="Arial" w:cs="Arial"/>
          <w:sz w:val="22"/>
          <w:szCs w:val="22"/>
          <w:shd w:val="clear" w:color="auto" w:fill="FFFFFF"/>
        </w:rPr>
        <w:softHyphen/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>gerät für die Bestimmung der Oberflächenrauheit und eine automatische Schichtdicken</w:t>
      </w:r>
      <w:r>
        <w:rPr>
          <w:rFonts w:ascii="Arial" w:hAnsi="Arial" w:cs="Arial"/>
          <w:sz w:val="22"/>
          <w:szCs w:val="22"/>
          <w:shd w:val="clear" w:color="auto" w:fill="FFFFFF"/>
        </w:rPr>
        <w:softHyphen/>
      </w:r>
      <w:r w:rsidRPr="00147E4E">
        <w:rPr>
          <w:rFonts w:ascii="Arial" w:hAnsi="Arial" w:cs="Arial"/>
          <w:sz w:val="22"/>
          <w:szCs w:val="22"/>
          <w:shd w:val="clear" w:color="auto" w:fill="FFFFFF"/>
        </w:rPr>
        <w:t xml:space="preserve">messung an lackierten oder galvanisch beschichteten Proben. Unterstützt wird der Anwender durch die Prüfsoftware </w:t>
      </w:r>
      <w:proofErr w:type="spellStart"/>
      <w:r w:rsidRPr="00147E4E">
        <w:rPr>
          <w:rFonts w:ascii="Arial" w:hAnsi="Arial" w:cs="Arial"/>
          <w:sz w:val="22"/>
          <w:szCs w:val="22"/>
        </w:rPr>
        <w:t>testXpert</w:t>
      </w:r>
      <w:proofErr w:type="spellEnd"/>
      <w:r w:rsidRPr="00147E4E">
        <w:rPr>
          <w:rFonts w:ascii="Arial" w:hAnsi="Arial" w:cs="Arial"/>
          <w:sz w:val="22"/>
          <w:szCs w:val="22"/>
        </w:rPr>
        <w:t xml:space="preserve"> III und die Automatisierungssoftware autoEdition3</w:t>
      </w:r>
    </w:p>
    <w:p w14:paraId="449BE63A" w14:textId="719F4BAE" w:rsidR="009F760D" w:rsidRDefault="00593CE8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Wolfgang Mörsch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E60E" id="Textfeld 7" o:spid="_x0000_s1031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&#13;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Wolfgang Mörsch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562F2A90" w14:textId="49546A4A" w:rsidR="00667BE4" w:rsidRDefault="00667BE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78CC3B78" w14:textId="067D1C1E" w:rsidR="00A045D4" w:rsidRDefault="00A045D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08AC5F80" w14:textId="25DEC685" w:rsidR="0040376C" w:rsidRDefault="0040376C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6E72999B" w14:textId="77777777" w:rsidR="0040376C" w:rsidRDefault="0040376C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032D4122" w14:textId="0C41E5EE" w:rsidR="00667BE4" w:rsidRDefault="00147E4E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6E2B843" wp14:editId="38F78F51">
            <wp:extent cx="3594100" cy="3060700"/>
            <wp:effectExtent l="0" t="0" r="0" b="0"/>
            <wp:docPr id="2" name="Grafik 2" descr="Ein Bild, das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Wand, drinnen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CBAF" w14:textId="77777777" w:rsidR="0085466D" w:rsidRPr="0085466D" w:rsidRDefault="0085466D" w:rsidP="0085466D">
      <w:pPr>
        <w:rPr>
          <w:rFonts w:ascii="Arial" w:eastAsia="Times New Roman" w:hAnsi="Arial" w:cs="Arial"/>
          <w:sz w:val="16"/>
          <w:szCs w:val="16"/>
        </w:rPr>
      </w:pPr>
      <w:r w:rsidRPr="0085466D">
        <w:rPr>
          <w:rFonts w:ascii="Arial" w:eastAsia="Times New Roman" w:hAnsi="Arial" w:cs="Arial"/>
          <w:sz w:val="16"/>
          <w:szCs w:val="16"/>
        </w:rPr>
        <w:t xml:space="preserve">Reproduzierbares automatisiertes Prüfen mit Roboterprüfsystem </w:t>
      </w:r>
      <w:proofErr w:type="spellStart"/>
      <w:proofErr w:type="gramStart"/>
      <w:r w:rsidRPr="0085466D">
        <w:rPr>
          <w:rFonts w:ascii="Arial" w:eastAsia="Times New Roman" w:hAnsi="Arial" w:cs="Arial"/>
          <w:sz w:val="16"/>
          <w:szCs w:val="16"/>
        </w:rPr>
        <w:t>r</w:t>
      </w:r>
      <w:r w:rsidRPr="0085466D">
        <w:rPr>
          <w:rFonts w:ascii="Arial" w:eastAsia="Times New Roman" w:hAnsi="Arial" w:cs="Arial"/>
          <w:sz w:val="16"/>
          <w:szCs w:val="16"/>
        </w:rPr>
        <w:t>oboTest</w:t>
      </w:r>
      <w:proofErr w:type="spellEnd"/>
      <w:proofErr w:type="gramEnd"/>
    </w:p>
    <w:p w14:paraId="2013A402" w14:textId="008CA043" w:rsidR="00C338F2" w:rsidRPr="0085466D" w:rsidRDefault="00883A0C" w:rsidP="0085466D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Arial" w:hAnsi="Arial" w:cs="Arial"/>
          <w:sz w:val="16"/>
          <w:szCs w:val="16"/>
        </w:rPr>
        <w:t xml:space="preserve">(Bildquelle: </w:t>
      </w:r>
      <w:proofErr w:type="spellStart"/>
      <w:r w:rsidR="00C234A1">
        <w:rPr>
          <w:rFonts w:ascii="Arial" w:hAnsi="Arial" w:cs="Arial"/>
          <w:sz w:val="16"/>
          <w:szCs w:val="16"/>
        </w:rPr>
        <w:t>ZwickRoell</w:t>
      </w:r>
      <w:proofErr w:type="spellEnd"/>
      <w:r w:rsidR="0030655F">
        <w:rPr>
          <w:rFonts w:ascii="Arial" w:hAnsi="Arial" w:cs="Arial"/>
          <w:sz w:val="16"/>
          <w:szCs w:val="16"/>
        </w:rPr>
        <w:t>)</w:t>
      </w:r>
      <w:r w:rsidR="00667BE4">
        <w:rPr>
          <w:rFonts w:ascii="Arial" w:hAnsi="Arial" w:cs="Arial"/>
          <w:sz w:val="16"/>
          <w:szCs w:val="16"/>
        </w:rPr>
        <w:t xml:space="preserve"> </w:t>
      </w:r>
      <w:r w:rsidR="00C338F2">
        <w:rPr>
          <w:rFonts w:ascii="Arial" w:hAnsi="Arial" w:cs="Arial"/>
          <w:noProof/>
          <w:sz w:val="16"/>
          <w:szCs w:val="16"/>
        </w:rPr>
        <w:t xml:space="preserve">  </w:t>
      </w:r>
      <w:r w:rsidR="009108B4">
        <w:rPr>
          <w:rFonts w:ascii="Arial" w:hAnsi="Arial" w:cs="Arial"/>
          <w:noProof/>
          <w:sz w:val="16"/>
          <w:szCs w:val="16"/>
        </w:rPr>
        <w:t xml:space="preserve">      </w:t>
      </w:r>
      <w:r w:rsidR="00C338F2">
        <w:rPr>
          <w:rFonts w:ascii="Arial" w:hAnsi="Arial" w:cs="Arial"/>
          <w:noProof/>
          <w:sz w:val="16"/>
          <w:szCs w:val="16"/>
        </w:rPr>
        <w:t xml:space="preserve">         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5369A0C" w14:textId="75502AB3" w:rsidR="00D05F8D" w:rsidRDefault="00D05F8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</w:t>
      </w:r>
    </w:p>
    <w:p w14:paraId="449BED9B" w14:textId="4305710A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42CE596F" w14:textId="77777777" w:rsidR="001F3DF5" w:rsidRDefault="001F3DF5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1F4FD637" w14:textId="3FD2A242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3AD7B737" w14:textId="51A9E06A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="005D6F89"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="005D6F89"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15A33FB1" w14:textId="1D6193E7" w:rsidR="00AD59E1" w:rsidRPr="006B7C90" w:rsidRDefault="005D6F89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Text und druckfähiges Bildmaterial unter pr.awikom.de/zwick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DE3" id="Textfeld 5" o:spid="_x0000_s1032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&#13;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 xml:space="preserve">Kunden der </w:t>
      </w:r>
      <w:proofErr w:type="spellStart"/>
      <w:r w:rsidR="00E469C0"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 w:rsidR="001501F0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</w:t>
      </w:r>
      <w:r w:rsidR="0030655F">
        <w:rPr>
          <w:rFonts w:ascii="Arial" w:hAnsi="Arial"/>
        </w:rPr>
        <w:t>ahr 20</w:t>
      </w:r>
      <w:r w:rsidR="009260A5">
        <w:rPr>
          <w:rFonts w:ascii="Arial" w:hAnsi="Arial"/>
        </w:rPr>
        <w:t>20</w:t>
      </w:r>
      <w:r w:rsidRPr="009E67E5">
        <w:rPr>
          <w:rFonts w:ascii="Arial" w:hAnsi="Arial"/>
        </w:rPr>
        <w:t xml:space="preserve"> erzielte das Unternehmen einen </w:t>
      </w:r>
      <w:r w:rsidR="0030655F">
        <w:rPr>
          <w:rFonts w:ascii="Arial" w:hAnsi="Arial"/>
        </w:rPr>
        <w:t>Umsatz von 2</w:t>
      </w:r>
      <w:r w:rsidR="009260A5">
        <w:rPr>
          <w:rFonts w:ascii="Arial" w:hAnsi="Arial"/>
        </w:rPr>
        <w:t>23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 w:rsidR="00E469C0">
        <w:rPr>
          <w:rFonts w:ascii="Arial" w:hAnsi="Arial"/>
        </w:rPr>
        <w:t>wick</w:t>
      </w:r>
      <w:r>
        <w:rPr>
          <w:rFonts w:ascii="Arial" w:hAnsi="Arial"/>
        </w:rPr>
        <w:t>Roell</w:t>
      </w:r>
      <w:proofErr w:type="spellEnd"/>
      <w:r>
        <w:rPr>
          <w:rFonts w:ascii="Arial" w:hAnsi="Arial"/>
        </w:rPr>
        <w:t xml:space="preserve"> gehören mehr als 1.</w:t>
      </w:r>
      <w:r w:rsidR="00165202">
        <w:rPr>
          <w:rFonts w:ascii="Arial" w:hAnsi="Arial"/>
        </w:rPr>
        <w:t>6</w:t>
      </w:r>
      <w:r w:rsidR="009260A5">
        <w:rPr>
          <w:rFonts w:ascii="Arial" w:hAnsi="Arial"/>
        </w:rPr>
        <w:t>5</w:t>
      </w:r>
      <w:r w:rsidR="00EB79E1">
        <w:rPr>
          <w:rFonts w:ascii="Arial" w:hAnsi="Arial"/>
        </w:rPr>
        <w:t>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15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6B7C90" w:rsidSect="0057249E">
      <w:headerReference w:type="even" r:id="rId16"/>
      <w:headerReference w:type="default" r:id="rId17"/>
      <w:headerReference w:type="first" r:id="rId18"/>
      <w:footerReference w:type="first" r:id="rId19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B0CE" w14:textId="77777777" w:rsidR="00994A88" w:rsidRDefault="00994A88" w:rsidP="006543AA">
      <w:r>
        <w:separator/>
      </w:r>
    </w:p>
  </w:endnote>
  <w:endnote w:type="continuationSeparator" w:id="0">
    <w:p w14:paraId="467EB523" w14:textId="77777777" w:rsidR="00994A88" w:rsidRDefault="00994A88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panose1 w:val="020B0604020202020204"/>
    <w:charset w:val="00"/>
    <w:family w:val="roman"/>
    <w:pitch w:val="variable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20B0604020202020204"/>
    <w:charset w:val="00"/>
    <w:family w:val="modern"/>
    <w:notTrueType/>
    <w:pitch w:val="variable"/>
    <w:sig w:usb0="A00002AF" w:usb1="5000205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LT Std 45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DF5B" w14:textId="77777777" w:rsidR="00994A88" w:rsidRDefault="00994A88" w:rsidP="006543AA">
      <w:r>
        <w:separator/>
      </w:r>
    </w:p>
  </w:footnote>
  <w:footnote w:type="continuationSeparator" w:id="0">
    <w:p w14:paraId="7F64BD09" w14:textId="77777777" w:rsidR="00994A88" w:rsidRDefault="00994A88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02"/>
      <w:gridCol w:w="2095"/>
      <w:gridCol w:w="3401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994A88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4A76" w14:textId="170710A4" w:rsidR="005D79FE" w:rsidRDefault="005D79FE">
    <w:pPr>
      <w:pStyle w:val="Kopfzeile"/>
      <w:rPr>
        <w:noProof/>
      </w:rPr>
    </w:pPr>
    <w:r>
      <w:rPr>
        <w:rFonts w:hint="eastAsia"/>
        <w:noProof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rPr>
        <w:noProof/>
      </w:rPr>
      <w:t xml:space="preserve">                                 </w:t>
    </w:r>
    <w:r w:rsidR="00E469C0">
      <w:rPr>
        <w:noProof/>
      </w:rPr>
      <w:t xml:space="preserve">                                           </w:t>
    </w:r>
    <w:r w:rsidR="00BF2961">
      <w:rPr>
        <w:noProof/>
      </w:rPr>
      <w:t xml:space="preserve">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C339" w14:textId="459CED65" w:rsidR="005D79FE" w:rsidRDefault="005D79FE" w:rsidP="006543AA">
    <w:pPr>
      <w:pStyle w:val="Kopfzeile"/>
    </w:pPr>
    <w:r>
      <w:rPr>
        <w:rFonts w:hint="eastAsia"/>
        <w:noProof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t xml:space="preserve">                 </w:t>
    </w:r>
    <w:r w:rsidR="00E469C0">
      <w:t xml:space="preserve">                                                           </w:t>
    </w:r>
    <w:r w:rsidR="00BF2961">
      <w:t xml:space="preserve">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87"/>
    <w:multiLevelType w:val="hybridMultilevel"/>
    <w:tmpl w:val="ED28A95E"/>
    <w:lvl w:ilvl="0" w:tplc="B7884D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A2690"/>
    <w:multiLevelType w:val="hybridMultilevel"/>
    <w:tmpl w:val="2ED890A8"/>
    <w:lvl w:ilvl="0" w:tplc="4F782A7C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67CB"/>
    <w:rsid w:val="000A7898"/>
    <w:rsid w:val="000B224E"/>
    <w:rsid w:val="000C03BC"/>
    <w:rsid w:val="000C2472"/>
    <w:rsid w:val="000C7ACF"/>
    <w:rsid w:val="000E0605"/>
    <w:rsid w:val="000E0ACB"/>
    <w:rsid w:val="000E2163"/>
    <w:rsid w:val="000E461B"/>
    <w:rsid w:val="000F052D"/>
    <w:rsid w:val="00103962"/>
    <w:rsid w:val="00104F9E"/>
    <w:rsid w:val="0010715A"/>
    <w:rsid w:val="001158AE"/>
    <w:rsid w:val="001179B3"/>
    <w:rsid w:val="00136C10"/>
    <w:rsid w:val="00147E4E"/>
    <w:rsid w:val="001501F0"/>
    <w:rsid w:val="00152A87"/>
    <w:rsid w:val="00155A63"/>
    <w:rsid w:val="001567B9"/>
    <w:rsid w:val="00165202"/>
    <w:rsid w:val="0016656D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1F3DF5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539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C063F"/>
    <w:rsid w:val="003D0757"/>
    <w:rsid w:val="003D15C7"/>
    <w:rsid w:val="003D2F1C"/>
    <w:rsid w:val="003F2A2A"/>
    <w:rsid w:val="003F65DC"/>
    <w:rsid w:val="003F6BE9"/>
    <w:rsid w:val="003F6F0A"/>
    <w:rsid w:val="004008F5"/>
    <w:rsid w:val="0040200D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E221A"/>
    <w:rsid w:val="004E432C"/>
    <w:rsid w:val="004E5C1E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554E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227BF"/>
    <w:rsid w:val="0072391D"/>
    <w:rsid w:val="00731141"/>
    <w:rsid w:val="00737256"/>
    <w:rsid w:val="0074233C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05F8F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7079"/>
    <w:rsid w:val="008500D0"/>
    <w:rsid w:val="008519C0"/>
    <w:rsid w:val="00851FD3"/>
    <w:rsid w:val="008529E7"/>
    <w:rsid w:val="0085466D"/>
    <w:rsid w:val="0085754C"/>
    <w:rsid w:val="00867051"/>
    <w:rsid w:val="00873E05"/>
    <w:rsid w:val="008747A3"/>
    <w:rsid w:val="00874B3F"/>
    <w:rsid w:val="00883A0C"/>
    <w:rsid w:val="008B232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60A5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94A88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34A1"/>
    <w:rsid w:val="00C26721"/>
    <w:rsid w:val="00C276B5"/>
    <w:rsid w:val="00C322B7"/>
    <w:rsid w:val="00C32DB3"/>
    <w:rsid w:val="00C338F2"/>
    <w:rsid w:val="00C33C81"/>
    <w:rsid w:val="00C415A7"/>
    <w:rsid w:val="00C44254"/>
    <w:rsid w:val="00C75347"/>
    <w:rsid w:val="00C81C10"/>
    <w:rsid w:val="00C9060D"/>
    <w:rsid w:val="00C91055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C5B"/>
    <w:rsid w:val="00FC63E5"/>
    <w:rsid w:val="00FD0380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Link">
    <w:name w:val="Internet Link"/>
    <w:basedOn w:val="Absatz-Standardschriftart"/>
    <w:uiPriority w:val="99"/>
    <w:semiHidden/>
    <w:unhideWhenUsed/>
    <w:rsid w:val="004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hyperlink" Target="http://www.zwickroell.com" TargetMode="External"/><Relationship Id="rId10" Type="http://schemas.openxmlformats.org/officeDocument/2006/relationships/image" Target="media/image10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panose1 w:val="020B0604020202020204"/>
    <w:charset w:val="00"/>
    <w:family w:val="roman"/>
    <w:pitch w:val="variable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20B0604020202020204"/>
    <w:charset w:val="00"/>
    <w:family w:val="modern"/>
    <w:notTrueType/>
    <w:pitch w:val="variable"/>
    <w:sig w:usb0="A00002AF" w:usb1="5000205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LT Std 45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98"/>
    <w:rsid w:val="00011AFE"/>
    <w:rsid w:val="0001227A"/>
    <w:rsid w:val="00064491"/>
    <w:rsid w:val="000A3663"/>
    <w:rsid w:val="001E0813"/>
    <w:rsid w:val="002D427C"/>
    <w:rsid w:val="00345F8E"/>
    <w:rsid w:val="003724C1"/>
    <w:rsid w:val="003C1A98"/>
    <w:rsid w:val="003D4FDC"/>
    <w:rsid w:val="00462BF4"/>
    <w:rsid w:val="004A67CB"/>
    <w:rsid w:val="0054206D"/>
    <w:rsid w:val="00601093"/>
    <w:rsid w:val="00777CBB"/>
    <w:rsid w:val="008933F8"/>
    <w:rsid w:val="008C23BF"/>
    <w:rsid w:val="0090017C"/>
    <w:rsid w:val="0091779D"/>
    <w:rsid w:val="00977647"/>
    <w:rsid w:val="00981DB2"/>
    <w:rsid w:val="00A27246"/>
    <w:rsid w:val="00AC296C"/>
    <w:rsid w:val="00B82293"/>
    <w:rsid w:val="00BB7B9E"/>
    <w:rsid w:val="00C8112D"/>
    <w:rsid w:val="00D76501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EA075-CFB6-4360-BE10-EAD58CC5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3</cp:revision>
  <cp:lastPrinted>2020-11-25T10:30:00Z</cp:lastPrinted>
  <dcterms:created xsi:type="dcterms:W3CDTF">2022-01-27T09:39:00Z</dcterms:created>
  <dcterms:modified xsi:type="dcterms:W3CDTF">2022-01-27T10:59:00Z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</Properties>
</file>